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BA99E2" w14:textId="1278A52B" w:rsidR="009F7698" w:rsidRPr="009F7698" w:rsidRDefault="00B1525C" w:rsidP="00ED57C2">
      <w:pPr>
        <w:rPr>
          <w:rFonts w:cs="Calibri"/>
          <w:sz w:val="24"/>
          <w:szCs w:val="24"/>
        </w:rPr>
      </w:pPr>
      <w:bookmarkStart w:id="0" w:name="_Hlk119336688"/>
      <w:r w:rsidRPr="009F7698">
        <w:rPr>
          <w:rFonts w:cs="Calibri"/>
          <w:noProof/>
          <w:sz w:val="24"/>
          <w:szCs w:val="24"/>
        </w:rPr>
        <w:drawing>
          <wp:anchor distT="0" distB="0" distL="114300" distR="114300" simplePos="0" relativeHeight="251657728" behindDoc="0" locked="0" layoutInCell="1" allowOverlap="1" wp14:anchorId="1D3EA259" wp14:editId="5D9C12EF">
            <wp:simplePos x="0" y="0"/>
            <wp:positionH relativeFrom="column">
              <wp:posOffset>-81915</wp:posOffset>
            </wp:positionH>
            <wp:positionV relativeFrom="paragraph">
              <wp:posOffset>359410</wp:posOffset>
            </wp:positionV>
            <wp:extent cx="2751455" cy="325120"/>
            <wp:effectExtent l="0" t="0" r="0" b="0"/>
            <wp:wrapSquare wrapText="bothSides"/>
            <wp:docPr id="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51455" cy="3251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AE447A" w14:textId="68235DAE" w:rsidR="009F7698" w:rsidRPr="00AF44E8" w:rsidRDefault="00A55151" w:rsidP="00ED57C2">
      <w:pPr>
        <w:rPr>
          <w:rFonts w:cs="Calibri"/>
          <w:b/>
          <w:bCs/>
          <w:i/>
          <w:iCs/>
          <w:sz w:val="52"/>
          <w:szCs w:val="52"/>
        </w:rPr>
      </w:pPr>
      <w:r>
        <w:rPr>
          <w:rFonts w:cs="Calibri"/>
          <w:b/>
          <w:bCs/>
          <w:i/>
          <w:iCs/>
          <w:sz w:val="52"/>
          <w:szCs w:val="52"/>
        </w:rPr>
        <w:t xml:space="preserve">            </w:t>
      </w:r>
      <w:r w:rsidR="009F7698" w:rsidRPr="00AF44E8">
        <w:rPr>
          <w:rFonts w:cs="Calibri"/>
          <w:b/>
          <w:bCs/>
          <w:i/>
          <w:iCs/>
          <w:sz w:val="52"/>
          <w:szCs w:val="52"/>
        </w:rPr>
        <w:t>PERSBERICHT</w:t>
      </w:r>
    </w:p>
    <w:bookmarkEnd w:id="0"/>
    <w:p w14:paraId="3E1A64FB" w14:textId="77777777" w:rsidR="004931F1" w:rsidRPr="004931F1" w:rsidRDefault="004931F1" w:rsidP="004931F1">
      <w:pPr>
        <w:pStyle w:val="Default"/>
        <w:spacing w:line="276" w:lineRule="auto"/>
        <w:rPr>
          <w:rFonts w:ascii="Arial" w:hAnsi="Arial" w:cs="Arial"/>
          <w:b/>
          <w:bCs/>
          <w:i/>
          <w:iCs/>
          <w:sz w:val="20"/>
          <w:szCs w:val="20"/>
          <w:lang w:val="de-DE"/>
        </w:rPr>
      </w:pPr>
    </w:p>
    <w:p w14:paraId="15A0C255" w14:textId="77777777" w:rsidR="004931F1" w:rsidRPr="004931F1" w:rsidRDefault="004931F1" w:rsidP="004931F1">
      <w:pPr>
        <w:pStyle w:val="Default"/>
        <w:spacing w:line="276" w:lineRule="auto"/>
        <w:rPr>
          <w:rFonts w:ascii="Arial" w:hAnsi="Arial" w:cs="Arial"/>
          <w:i/>
          <w:iCs/>
          <w:sz w:val="20"/>
          <w:szCs w:val="20"/>
        </w:rPr>
      </w:pPr>
      <w:r w:rsidRPr="004931F1">
        <w:rPr>
          <w:rFonts w:ascii="Arial" w:hAnsi="Arial" w:cs="Arial"/>
          <w:b/>
          <w:bCs/>
          <w:i/>
          <w:iCs/>
          <w:sz w:val="20"/>
          <w:szCs w:val="20"/>
        </w:rPr>
        <w:t xml:space="preserve">Waarschuwing: </w:t>
      </w:r>
      <w:r w:rsidRPr="004931F1">
        <w:rPr>
          <w:rFonts w:ascii="Arial" w:hAnsi="Arial" w:cs="Arial"/>
          <w:b/>
          <w:bCs/>
          <w:i/>
          <w:iCs/>
          <w:sz w:val="20"/>
          <w:szCs w:val="20"/>
        </w:rPr>
        <w:br/>
        <w:t>Uw DNA kan worden gebruikt in strafrechtelijke onderzoeken</w:t>
      </w:r>
    </w:p>
    <w:p w14:paraId="534C05DA" w14:textId="77777777" w:rsidR="004931F1" w:rsidRPr="004931F1" w:rsidRDefault="004931F1" w:rsidP="004931F1">
      <w:pPr>
        <w:pStyle w:val="Default"/>
        <w:spacing w:line="276" w:lineRule="auto"/>
        <w:rPr>
          <w:rFonts w:ascii="Arial" w:hAnsi="Arial" w:cs="Arial"/>
          <w:b/>
          <w:bCs/>
          <w:i/>
          <w:iCs/>
          <w:sz w:val="20"/>
          <w:szCs w:val="20"/>
        </w:rPr>
      </w:pPr>
      <w:r w:rsidRPr="004931F1">
        <w:rPr>
          <w:rFonts w:ascii="Arial" w:hAnsi="Arial" w:cs="Arial"/>
          <w:i/>
          <w:iCs/>
          <w:sz w:val="20"/>
          <w:szCs w:val="20"/>
        </w:rPr>
        <w:br/>
      </w:r>
      <w:r w:rsidRPr="004931F1">
        <w:rPr>
          <w:rFonts w:ascii="Arial" w:hAnsi="Arial" w:cs="Arial"/>
          <w:b/>
          <w:bCs/>
          <w:i/>
          <w:iCs/>
          <w:sz w:val="20"/>
          <w:szCs w:val="20"/>
        </w:rPr>
        <w:t xml:space="preserve">Het DNA-testen bij particuliere en genealogische databanken is populairder dan ooit. Voor veel mensen is het een spannende manier om meer te leren over hun afkomst of om verloren familieleden te vinden. Maar wat velen niet beseffen, is dat hun DNA ook een andere toepassing kan hebben: het helpen oplossen van misdrijven. Justitiële autoriteiten tonen steeds meer interesse in deze databanken, en dat roept belangrijke vragen op over privacy en toestemming. </w:t>
      </w:r>
    </w:p>
    <w:p w14:paraId="26896745" w14:textId="77777777" w:rsidR="004931F1" w:rsidRPr="004931F1" w:rsidRDefault="004931F1" w:rsidP="004931F1">
      <w:pPr>
        <w:pStyle w:val="Default"/>
        <w:spacing w:line="276" w:lineRule="auto"/>
        <w:rPr>
          <w:rFonts w:ascii="Arial" w:hAnsi="Arial" w:cs="Arial"/>
          <w:i/>
          <w:iCs/>
          <w:sz w:val="20"/>
          <w:szCs w:val="20"/>
        </w:rPr>
      </w:pPr>
    </w:p>
    <w:p w14:paraId="004B8B33" w14:textId="77777777" w:rsidR="004931F1" w:rsidRPr="004931F1" w:rsidRDefault="004931F1" w:rsidP="004931F1">
      <w:pPr>
        <w:pStyle w:val="Default"/>
        <w:spacing w:line="276" w:lineRule="auto"/>
        <w:rPr>
          <w:rFonts w:ascii="Arial" w:hAnsi="Arial" w:cs="Arial"/>
          <w:i/>
          <w:iCs/>
          <w:sz w:val="20"/>
          <w:szCs w:val="20"/>
        </w:rPr>
      </w:pPr>
      <w:r w:rsidRPr="004931F1">
        <w:rPr>
          <w:rFonts w:ascii="Arial" w:hAnsi="Arial" w:cs="Arial"/>
          <w:b/>
          <w:bCs/>
          <w:i/>
          <w:iCs/>
          <w:sz w:val="20"/>
          <w:szCs w:val="20"/>
        </w:rPr>
        <w:t xml:space="preserve">Cijfers </w:t>
      </w:r>
      <w:r w:rsidRPr="004931F1">
        <w:rPr>
          <w:rFonts w:ascii="Arial" w:hAnsi="Arial" w:cs="Arial"/>
          <w:b/>
          <w:bCs/>
          <w:i/>
          <w:iCs/>
          <w:sz w:val="20"/>
          <w:szCs w:val="20"/>
        </w:rPr>
        <w:br/>
      </w:r>
      <w:r w:rsidRPr="004931F1">
        <w:rPr>
          <w:rFonts w:ascii="Arial" w:hAnsi="Arial" w:cs="Arial"/>
          <w:i/>
          <w:iCs/>
          <w:sz w:val="20"/>
          <w:szCs w:val="20"/>
        </w:rPr>
        <w:t xml:space="preserve">Er zijn geen exacte cijfers over het aantal Nederlanders dat een DNA-test heeft laten doen, maar het is wel duidelijk dat het aantal steeds toeneemt. In 2020 werd geschat dat ongeveer 1 miljoen Nederlanders een commerciële DNA-test hadden gedaan, vooral voor genealogisch onderzoek of gezondheidsinformatie. Sindsdien is het aantal waarschijnlijk verder gestegen, omdat DNA-testdiensten zoals Ancestry, 23andMe en MyHeritage steeds populairder worden. Daarnaast zijn er ook medische en voorouder specifieke tests die via artsen of ziekenhuizen worden uitgevoerd, wat het totaal aantal mensen dat een DNA-test heeft ondergaan verder verhoogt. </w:t>
      </w:r>
    </w:p>
    <w:p w14:paraId="6D27E1CA" w14:textId="77777777" w:rsidR="004931F1" w:rsidRPr="004931F1" w:rsidRDefault="004931F1" w:rsidP="004931F1">
      <w:pPr>
        <w:pStyle w:val="Default"/>
        <w:spacing w:line="276" w:lineRule="auto"/>
        <w:rPr>
          <w:rFonts w:ascii="Arial" w:hAnsi="Arial" w:cs="Arial"/>
          <w:i/>
          <w:iCs/>
          <w:sz w:val="20"/>
          <w:szCs w:val="20"/>
        </w:rPr>
      </w:pPr>
    </w:p>
    <w:p w14:paraId="2E0E006A" w14:textId="77777777" w:rsidR="004931F1" w:rsidRPr="004931F1" w:rsidRDefault="004931F1" w:rsidP="004931F1">
      <w:pPr>
        <w:pStyle w:val="Default"/>
        <w:spacing w:line="276" w:lineRule="auto"/>
        <w:rPr>
          <w:rFonts w:ascii="Arial" w:hAnsi="Arial" w:cs="Arial"/>
          <w:i/>
          <w:iCs/>
          <w:sz w:val="20"/>
          <w:szCs w:val="20"/>
        </w:rPr>
      </w:pPr>
      <w:r w:rsidRPr="004931F1">
        <w:rPr>
          <w:rFonts w:ascii="Arial" w:hAnsi="Arial" w:cs="Arial"/>
          <w:b/>
          <w:bCs/>
          <w:i/>
          <w:iCs/>
          <w:sz w:val="20"/>
          <w:szCs w:val="20"/>
        </w:rPr>
        <w:t xml:space="preserve">DNA als opsporingsmiddel </w:t>
      </w:r>
      <w:r w:rsidRPr="004931F1">
        <w:rPr>
          <w:rFonts w:ascii="Arial" w:hAnsi="Arial" w:cs="Arial"/>
          <w:b/>
          <w:bCs/>
          <w:i/>
          <w:iCs/>
          <w:sz w:val="20"/>
          <w:szCs w:val="20"/>
        </w:rPr>
        <w:br/>
      </w:r>
      <w:r w:rsidRPr="004931F1">
        <w:rPr>
          <w:rFonts w:ascii="Arial" w:hAnsi="Arial" w:cs="Arial"/>
          <w:i/>
          <w:iCs/>
          <w:sz w:val="20"/>
          <w:szCs w:val="20"/>
        </w:rPr>
        <w:t xml:space="preserve">DNA is uniek en krachtig: het kan een misdadiger identificeren, ook als er een verre genetische verwant in een database voorkomt. In spraakmakende zaken zoals de Golden State Killer in de Verenigde Staten zijn genealogische databanken al ingezet om verdachten op te sporen. Dit gebeurde door familieverbanden te analyseren op basis van DNA-profielen van mensen die vrijwillig hun genetische informatie hadden gedeeld. Hoewel dergelijke successen indrukwekkend zijn, zijn er ook zorgen. Veel mensen die hun DNA laten testen, zijn zich niet bewust van het feit dat hun gegevens op deze manier gebruikt kunnen worden. En zelfs als zijzelf geen toestemming geven, kunnen de profielen van verre familieleden voldoende zijn om een genetische link te leggen. </w:t>
      </w:r>
    </w:p>
    <w:p w14:paraId="6A32B84C" w14:textId="77777777" w:rsidR="004931F1" w:rsidRPr="004931F1" w:rsidRDefault="004931F1" w:rsidP="004931F1">
      <w:pPr>
        <w:pStyle w:val="Default"/>
        <w:spacing w:line="276" w:lineRule="auto"/>
        <w:rPr>
          <w:rFonts w:ascii="Arial" w:hAnsi="Arial" w:cs="Arial"/>
          <w:i/>
          <w:iCs/>
          <w:sz w:val="20"/>
          <w:szCs w:val="20"/>
        </w:rPr>
      </w:pPr>
    </w:p>
    <w:p w14:paraId="36D53AFD" w14:textId="77777777" w:rsidR="004931F1" w:rsidRPr="004931F1" w:rsidRDefault="004931F1" w:rsidP="004931F1">
      <w:pPr>
        <w:pStyle w:val="Default"/>
        <w:spacing w:line="276" w:lineRule="auto"/>
        <w:rPr>
          <w:rFonts w:ascii="Arial" w:hAnsi="Arial" w:cs="Arial"/>
          <w:b/>
          <w:bCs/>
          <w:i/>
          <w:iCs/>
          <w:sz w:val="20"/>
          <w:szCs w:val="20"/>
        </w:rPr>
      </w:pPr>
      <w:r w:rsidRPr="004931F1">
        <w:rPr>
          <w:rFonts w:ascii="Arial" w:hAnsi="Arial" w:cs="Arial"/>
          <w:b/>
          <w:bCs/>
          <w:i/>
          <w:iCs/>
          <w:sz w:val="20"/>
          <w:szCs w:val="20"/>
        </w:rPr>
        <w:t xml:space="preserve">Weet u hoe uw DNA wordt gedeeld? </w:t>
      </w:r>
    </w:p>
    <w:p w14:paraId="2D44CDA9" w14:textId="77777777" w:rsidR="004931F1" w:rsidRPr="004931F1" w:rsidRDefault="004931F1" w:rsidP="004931F1">
      <w:pPr>
        <w:pStyle w:val="Default"/>
        <w:spacing w:line="276" w:lineRule="auto"/>
        <w:rPr>
          <w:rFonts w:ascii="Arial" w:hAnsi="Arial" w:cs="Arial"/>
          <w:i/>
          <w:iCs/>
          <w:sz w:val="20"/>
          <w:szCs w:val="20"/>
        </w:rPr>
      </w:pPr>
      <w:r w:rsidRPr="004931F1">
        <w:rPr>
          <w:rFonts w:ascii="Arial" w:hAnsi="Arial" w:cs="Arial"/>
          <w:i/>
          <w:iCs/>
          <w:sz w:val="20"/>
          <w:szCs w:val="20"/>
        </w:rPr>
        <w:t xml:space="preserve">Bij het aanvragen van een DNA-test krijgt de aanvrager vaak de optie om te kiezen of zijn gegevens openbaar worden gedeeld of privé blijven. Maar die keuze kan complex zijn: Privacy instellingen verschillen per aanbieder: Sommige databanken bieden duidelijke opties om te beperken wie het DNA van de aanvrager mag zien, terwijl anderen minder transparant zijn. Veranderende voorwaarden: Bedrijven kunnen hun gebruiksvoorwaarden aanpassen, waardoor data die eerder privé was, plotseling toegankelijk wordt voor bijvoorbeeld opsporingsdiensten. Indirecte betrokkenheid: Zelfs als men kiest voor volledige privacy, kunnen andere familieleden die wél toestemming geven, alsnog tot genetische identificatie leiden. </w:t>
      </w:r>
      <w:r w:rsidRPr="004931F1">
        <w:rPr>
          <w:rFonts w:ascii="Arial" w:hAnsi="Arial" w:cs="Arial"/>
          <w:i/>
          <w:iCs/>
          <w:sz w:val="20"/>
          <w:szCs w:val="20"/>
        </w:rPr>
        <w:br/>
      </w:r>
      <w:r w:rsidRPr="004931F1">
        <w:rPr>
          <w:rFonts w:ascii="Arial" w:hAnsi="Arial" w:cs="Arial"/>
          <w:i/>
          <w:iCs/>
          <w:sz w:val="20"/>
          <w:szCs w:val="20"/>
        </w:rPr>
        <w:br/>
      </w:r>
      <w:r w:rsidRPr="004931F1">
        <w:rPr>
          <w:rFonts w:ascii="Arial" w:hAnsi="Arial" w:cs="Arial"/>
          <w:b/>
          <w:bCs/>
          <w:i/>
          <w:iCs/>
          <w:sz w:val="20"/>
          <w:szCs w:val="20"/>
        </w:rPr>
        <w:t xml:space="preserve">De juridische en ethische dilemma’s </w:t>
      </w:r>
      <w:r w:rsidRPr="004931F1">
        <w:rPr>
          <w:rFonts w:ascii="Arial" w:hAnsi="Arial" w:cs="Arial"/>
          <w:b/>
          <w:bCs/>
          <w:i/>
          <w:iCs/>
          <w:sz w:val="20"/>
          <w:szCs w:val="20"/>
        </w:rPr>
        <w:br/>
      </w:r>
      <w:r w:rsidRPr="004931F1">
        <w:rPr>
          <w:rFonts w:ascii="Arial" w:hAnsi="Arial" w:cs="Arial"/>
          <w:i/>
          <w:iCs/>
          <w:sz w:val="20"/>
          <w:szCs w:val="20"/>
        </w:rPr>
        <w:t xml:space="preserve">In Nederland hebben justitiële autoriteiten aangegeven particuliere DNA-databanken te willen raadplegen in hun strijd tegen criminaliteit. Hoewel dit juridisch mogelijk kan worden gemaakt met een bevel, blijft de vraag: Worden burgers voldoende geïnformeerd over deze mogelijkheid? Hebben zij de kans gehad om bezwaar te maken? </w:t>
      </w:r>
    </w:p>
    <w:p w14:paraId="43928664" w14:textId="77777777" w:rsidR="004931F1" w:rsidRPr="004931F1" w:rsidRDefault="004931F1" w:rsidP="004931F1">
      <w:pPr>
        <w:pStyle w:val="Default"/>
        <w:spacing w:line="276" w:lineRule="auto"/>
        <w:rPr>
          <w:rFonts w:ascii="Arial" w:hAnsi="Arial" w:cs="Arial"/>
          <w:i/>
          <w:iCs/>
          <w:sz w:val="20"/>
          <w:szCs w:val="20"/>
        </w:rPr>
      </w:pPr>
    </w:p>
    <w:p w14:paraId="673A746E" w14:textId="77777777" w:rsidR="004931F1" w:rsidRPr="004931F1" w:rsidRDefault="004931F1" w:rsidP="004931F1">
      <w:pPr>
        <w:pStyle w:val="Default"/>
        <w:spacing w:line="276" w:lineRule="auto"/>
        <w:rPr>
          <w:rFonts w:ascii="Arial" w:hAnsi="Arial" w:cs="Arial"/>
          <w:b/>
          <w:bCs/>
          <w:i/>
          <w:iCs/>
          <w:sz w:val="20"/>
          <w:szCs w:val="20"/>
        </w:rPr>
      </w:pPr>
      <w:r w:rsidRPr="004931F1">
        <w:rPr>
          <w:rFonts w:ascii="Arial" w:hAnsi="Arial" w:cs="Arial"/>
          <w:b/>
          <w:bCs/>
          <w:i/>
          <w:iCs/>
          <w:sz w:val="20"/>
          <w:szCs w:val="20"/>
        </w:rPr>
        <w:t xml:space="preserve">Het delen van DNA-data heeft verstrekkende gevolgen. </w:t>
      </w:r>
    </w:p>
    <w:p w14:paraId="48919273" w14:textId="77777777" w:rsidR="004931F1" w:rsidRPr="004931F1" w:rsidRDefault="004931F1" w:rsidP="004931F1">
      <w:pPr>
        <w:pStyle w:val="Default"/>
        <w:spacing w:line="276" w:lineRule="auto"/>
        <w:rPr>
          <w:rFonts w:ascii="Arial" w:hAnsi="Arial" w:cs="Arial"/>
          <w:i/>
          <w:iCs/>
          <w:sz w:val="20"/>
          <w:szCs w:val="20"/>
        </w:rPr>
      </w:pPr>
      <w:r w:rsidRPr="004931F1">
        <w:rPr>
          <w:rFonts w:ascii="Arial" w:hAnsi="Arial" w:cs="Arial"/>
          <w:i/>
          <w:iCs/>
          <w:sz w:val="20"/>
          <w:szCs w:val="20"/>
        </w:rPr>
        <w:t xml:space="preserve">DNA bevat niet alleen informatie over de aanvrager, maar ook over zijn of haar familieleden, zonder dat zij voor een openbaarmaking direct toestemming voor hebben gegeven. Wat kun je doen? Lees de voorwaarden: Begrijp hoe DNA wordt bewaard en gedeeld door het platform dat wordt gebruikt. Kies bewust: Overweeg of het DNA openbaar toegankelijk is of dat het uitsluitend voor uw eigen gebruik beschikbaar blijft. Houd rekening met toekomstige veranderingen: De juridische en technologische ontwikkelingen rond DNA gaan snel. Blijf op de hoogte van wat dit kan betekenen voor je privacy. Praat </w:t>
      </w:r>
      <w:r w:rsidRPr="004931F1">
        <w:rPr>
          <w:rFonts w:ascii="Arial" w:hAnsi="Arial" w:cs="Arial"/>
          <w:i/>
          <w:iCs/>
          <w:sz w:val="20"/>
          <w:szCs w:val="20"/>
        </w:rPr>
        <w:lastRenderedPageBreak/>
        <w:t xml:space="preserve">met familie: Bespreek uw DNA-keuzes met familieleden, zodat iedereen op de hoogte is van de mogelijke implicaties. </w:t>
      </w:r>
    </w:p>
    <w:p w14:paraId="13AC3499" w14:textId="77777777" w:rsidR="004931F1" w:rsidRPr="004931F1" w:rsidRDefault="004931F1" w:rsidP="004931F1">
      <w:pPr>
        <w:pStyle w:val="Default"/>
        <w:spacing w:line="276" w:lineRule="auto"/>
        <w:rPr>
          <w:rFonts w:ascii="Arial" w:hAnsi="Arial" w:cs="Arial"/>
          <w:i/>
          <w:iCs/>
          <w:sz w:val="20"/>
          <w:szCs w:val="20"/>
        </w:rPr>
      </w:pPr>
    </w:p>
    <w:p w14:paraId="506A9DDC" w14:textId="77777777" w:rsidR="004931F1" w:rsidRPr="004931F1" w:rsidRDefault="004931F1" w:rsidP="004931F1">
      <w:pPr>
        <w:pStyle w:val="Default"/>
        <w:spacing w:line="276" w:lineRule="auto"/>
        <w:rPr>
          <w:rFonts w:ascii="Arial" w:hAnsi="Arial" w:cs="Arial"/>
          <w:b/>
          <w:bCs/>
          <w:i/>
          <w:iCs/>
          <w:sz w:val="20"/>
          <w:szCs w:val="20"/>
        </w:rPr>
      </w:pPr>
      <w:r w:rsidRPr="004931F1">
        <w:rPr>
          <w:rFonts w:ascii="Arial" w:hAnsi="Arial" w:cs="Arial"/>
          <w:b/>
          <w:bCs/>
          <w:i/>
          <w:iCs/>
          <w:sz w:val="20"/>
          <w:szCs w:val="20"/>
        </w:rPr>
        <w:t xml:space="preserve">Waarschuwing: wees alert </w:t>
      </w:r>
    </w:p>
    <w:p w14:paraId="2536D751" w14:textId="77777777" w:rsidR="004931F1" w:rsidRPr="004931F1" w:rsidRDefault="004931F1" w:rsidP="004931F1">
      <w:pPr>
        <w:pStyle w:val="Default"/>
        <w:spacing w:line="276" w:lineRule="auto"/>
        <w:rPr>
          <w:rFonts w:ascii="Arial" w:hAnsi="Arial" w:cs="Arial"/>
          <w:i/>
          <w:iCs/>
          <w:sz w:val="20"/>
          <w:szCs w:val="20"/>
        </w:rPr>
      </w:pPr>
      <w:r w:rsidRPr="004931F1">
        <w:rPr>
          <w:rFonts w:ascii="Arial" w:hAnsi="Arial" w:cs="Arial"/>
          <w:i/>
          <w:iCs/>
          <w:sz w:val="20"/>
          <w:szCs w:val="20"/>
        </w:rPr>
        <w:t>De keuze van iemand om zijn DNA te laten testen is meer dan een persoonlijke beslissing; het is een stap die ook anderen kan raken. Justitiële autoriteiten kunnen dit waardevolle instrument inzetten om misdrijven op te lossen, maar het is belangrijk dat je als gebruiker weet wat dit betekent. Transparantie en bewustwording zijn cruciaal in deze discussie. Zorg ervoor dat het afgestane DNA niet onbedoeld een toegangspoort biedt tot uw eigen genetische gegevens – of die van uw familie. Gebruikers van DNA-onderzoek hebben het recht om te weten hoe hun data wordt gebruikt. Lees en kies daarom bewust. Want DNA is niet zomaar een stukje informatie; het is de blauwdruk van wie u bent.</w:t>
      </w:r>
    </w:p>
    <w:p w14:paraId="43EF0276" w14:textId="77777777" w:rsidR="004931F1" w:rsidRPr="004931F1" w:rsidRDefault="004931F1" w:rsidP="004931F1">
      <w:pPr>
        <w:pStyle w:val="Default"/>
        <w:spacing w:line="276" w:lineRule="auto"/>
        <w:rPr>
          <w:rFonts w:ascii="Arial" w:hAnsi="Arial" w:cs="Arial"/>
          <w:b/>
          <w:bCs/>
          <w:i/>
          <w:iCs/>
          <w:sz w:val="20"/>
          <w:szCs w:val="20"/>
        </w:rPr>
      </w:pPr>
    </w:p>
    <w:p w14:paraId="433E4002" w14:textId="77777777" w:rsidR="004931F1" w:rsidRPr="004931F1" w:rsidRDefault="004931F1" w:rsidP="004931F1">
      <w:pPr>
        <w:pStyle w:val="Default"/>
        <w:spacing w:line="276" w:lineRule="auto"/>
        <w:rPr>
          <w:rFonts w:ascii="Arial" w:hAnsi="Arial" w:cs="Arial"/>
          <w:i/>
          <w:iCs/>
          <w:sz w:val="20"/>
          <w:szCs w:val="20"/>
        </w:rPr>
      </w:pPr>
      <w:r w:rsidRPr="004931F1">
        <w:rPr>
          <w:rFonts w:ascii="Arial" w:hAnsi="Arial" w:cs="Arial"/>
          <w:b/>
          <w:bCs/>
          <w:i/>
          <w:iCs/>
          <w:sz w:val="20"/>
          <w:szCs w:val="20"/>
        </w:rPr>
        <w:t xml:space="preserve">HCC!genealogie </w:t>
      </w:r>
      <w:r w:rsidRPr="004931F1">
        <w:rPr>
          <w:rFonts w:ascii="Arial" w:hAnsi="Arial" w:cs="Arial"/>
          <w:b/>
          <w:bCs/>
          <w:i/>
          <w:iCs/>
          <w:sz w:val="20"/>
          <w:szCs w:val="20"/>
        </w:rPr>
        <w:br/>
      </w:r>
      <w:proofErr w:type="spellStart"/>
      <w:r w:rsidRPr="004931F1">
        <w:rPr>
          <w:rFonts w:ascii="Arial" w:hAnsi="Arial" w:cs="Arial"/>
          <w:i/>
          <w:iCs/>
          <w:sz w:val="20"/>
          <w:szCs w:val="20"/>
        </w:rPr>
        <w:t>HCC!genealogie</w:t>
      </w:r>
      <w:proofErr w:type="spellEnd"/>
      <w:r w:rsidRPr="004931F1">
        <w:rPr>
          <w:rFonts w:ascii="Arial" w:hAnsi="Arial" w:cs="Arial"/>
          <w:i/>
          <w:iCs/>
          <w:sz w:val="20"/>
          <w:szCs w:val="20"/>
        </w:rPr>
        <w:t xml:space="preserve"> is onderdeel van de HCC (de grootste computerclub in de Benelux). Het is een levendige groep die geïnteresseerden adviseert over methoden en mogelijkheden van onderzoek, over genealogische computerprogramma’s en de mogelijkheden die internet biedt. Ze organiseert informatieve bijeenkomsten, verzorgt presentaties en cursussen, stimuleert kennisuitwisseling tussen leden, verspreidt een wekelijkse digitale nieuwsbrief en onderhoudt een </w:t>
      </w:r>
      <w:hyperlink r:id="rId12" w:history="1">
        <w:r w:rsidRPr="004931F1">
          <w:rPr>
            <w:rStyle w:val="Hyperlink"/>
            <w:rFonts w:ascii="Arial" w:hAnsi="Arial" w:cs="Arial"/>
            <w:i/>
            <w:iCs/>
            <w:sz w:val="20"/>
            <w:szCs w:val="20"/>
          </w:rPr>
          <w:t>genealogische website</w:t>
        </w:r>
      </w:hyperlink>
      <w:r w:rsidRPr="004931F1">
        <w:rPr>
          <w:rFonts w:ascii="Arial" w:hAnsi="Arial" w:cs="Arial"/>
          <w:i/>
          <w:iCs/>
          <w:sz w:val="20"/>
          <w:szCs w:val="20"/>
        </w:rPr>
        <w:t>.</w:t>
      </w:r>
      <w:r w:rsidRPr="004931F1">
        <w:rPr>
          <w:rFonts w:ascii="Arial" w:hAnsi="Arial" w:cs="Arial"/>
          <w:i/>
          <w:iCs/>
          <w:sz w:val="20"/>
          <w:szCs w:val="20"/>
        </w:rPr>
        <w:br/>
        <w:t>------------------------------------------------------------------------------------------------------------------------------------------------------------------------</w:t>
      </w:r>
      <w:r w:rsidRPr="004931F1">
        <w:rPr>
          <w:rFonts w:ascii="Arial" w:hAnsi="Arial" w:cs="Arial"/>
          <w:i/>
          <w:iCs/>
          <w:sz w:val="20"/>
          <w:szCs w:val="20"/>
        </w:rPr>
        <w:br/>
      </w:r>
      <w:r w:rsidRPr="004931F1">
        <w:rPr>
          <w:rFonts w:ascii="Arial" w:hAnsi="Arial" w:cs="Arial"/>
          <w:b/>
          <w:bCs/>
          <w:i/>
          <w:iCs/>
          <w:sz w:val="20"/>
          <w:szCs w:val="20"/>
        </w:rPr>
        <w:t>Noot voor de redactie</w:t>
      </w:r>
      <w:r w:rsidRPr="004931F1">
        <w:rPr>
          <w:rFonts w:ascii="Arial" w:hAnsi="Arial" w:cs="Arial"/>
          <w:i/>
          <w:iCs/>
          <w:sz w:val="20"/>
          <w:szCs w:val="20"/>
        </w:rPr>
        <w:t xml:space="preserve"> (niet voor publicatie):</w:t>
      </w:r>
      <w:r w:rsidRPr="004931F1">
        <w:rPr>
          <w:rFonts w:ascii="Arial" w:hAnsi="Arial" w:cs="Arial"/>
          <w:i/>
          <w:iCs/>
          <w:sz w:val="20"/>
          <w:szCs w:val="20"/>
        </w:rPr>
        <w:br/>
        <w:t xml:space="preserve">Nadere informatie omtrent het bovenstaande wordt u gaarne verstrekt door Cees Heystek, voorzitter van HCC!genealogie telefonisch bereikbaar via 0416 279 373 / 06 22 457 837 of door John Glaser, secretaris van de vereniging die per </w:t>
      </w:r>
      <w:hyperlink r:id="rId13" w:history="1">
        <w:r w:rsidRPr="004931F1">
          <w:rPr>
            <w:rStyle w:val="Hyperlink"/>
            <w:rFonts w:ascii="Arial" w:hAnsi="Arial" w:cs="Arial"/>
            <w:i/>
            <w:iCs/>
            <w:sz w:val="20"/>
            <w:szCs w:val="20"/>
          </w:rPr>
          <w:t>e-mail</w:t>
        </w:r>
      </w:hyperlink>
      <w:r w:rsidRPr="004931F1">
        <w:rPr>
          <w:rFonts w:ascii="Arial" w:hAnsi="Arial" w:cs="Arial"/>
          <w:i/>
          <w:iCs/>
          <w:sz w:val="20"/>
          <w:szCs w:val="20"/>
        </w:rPr>
        <w:t xml:space="preserve"> bereikbaar is.</w:t>
      </w:r>
      <w:r w:rsidRPr="004931F1">
        <w:rPr>
          <w:rFonts w:ascii="Arial" w:hAnsi="Arial" w:cs="Arial"/>
          <w:i/>
          <w:iCs/>
          <w:sz w:val="20"/>
          <w:szCs w:val="20"/>
          <w:u w:val="single"/>
        </w:rPr>
        <w:br/>
      </w:r>
      <w:r w:rsidRPr="004931F1">
        <w:rPr>
          <w:rFonts w:ascii="Arial" w:hAnsi="Arial" w:cs="Arial"/>
          <w:i/>
          <w:iCs/>
          <w:sz w:val="20"/>
          <w:szCs w:val="20"/>
          <w:u w:val="single"/>
        </w:rPr>
        <w:br/>
      </w:r>
      <w:r w:rsidRPr="004931F1">
        <w:rPr>
          <w:rFonts w:ascii="Arial" w:hAnsi="Arial" w:cs="Arial"/>
          <w:i/>
          <w:iCs/>
          <w:sz w:val="20"/>
          <w:szCs w:val="20"/>
        </w:rPr>
        <w:t>Amersfoort, 31 maart 2025</w:t>
      </w:r>
      <w:r w:rsidRPr="004931F1">
        <w:rPr>
          <w:rFonts w:ascii="Arial" w:hAnsi="Arial" w:cs="Arial"/>
          <w:b/>
          <w:bCs/>
          <w:i/>
          <w:iCs/>
          <w:sz w:val="20"/>
          <w:szCs w:val="20"/>
        </w:rPr>
        <w:br/>
      </w:r>
      <w:r w:rsidRPr="004931F1">
        <w:rPr>
          <w:rFonts w:ascii="Arial" w:hAnsi="Arial" w:cs="Arial"/>
          <w:b/>
          <w:bCs/>
          <w:i/>
          <w:iCs/>
          <w:sz w:val="20"/>
          <w:szCs w:val="20"/>
        </w:rPr>
        <w:br/>
      </w:r>
      <w:r w:rsidRPr="004931F1">
        <w:rPr>
          <w:rFonts w:ascii="Arial" w:hAnsi="Arial" w:cs="Arial"/>
          <w:i/>
          <w:iCs/>
          <w:sz w:val="20"/>
          <w:szCs w:val="20"/>
        </w:rPr>
        <w:t>Secretariaat HCC!genealogie</w:t>
      </w:r>
      <w:r w:rsidRPr="004931F1">
        <w:rPr>
          <w:rFonts w:ascii="Arial" w:hAnsi="Arial" w:cs="Arial"/>
          <w:b/>
          <w:bCs/>
          <w:i/>
          <w:iCs/>
          <w:sz w:val="20"/>
          <w:szCs w:val="20"/>
        </w:rPr>
        <w:br/>
      </w:r>
      <w:r w:rsidRPr="004931F1">
        <w:rPr>
          <w:rFonts w:ascii="Arial" w:hAnsi="Arial" w:cs="Arial"/>
          <w:i/>
          <w:iCs/>
          <w:sz w:val="20"/>
          <w:szCs w:val="20"/>
        </w:rPr>
        <w:t>Goudsberg 7, 3825 CE Amersfoort</w:t>
      </w:r>
      <w:r w:rsidRPr="004931F1">
        <w:rPr>
          <w:rFonts w:ascii="Arial" w:hAnsi="Arial" w:cs="Arial"/>
          <w:b/>
          <w:bCs/>
          <w:i/>
          <w:iCs/>
          <w:sz w:val="20"/>
          <w:szCs w:val="20"/>
        </w:rPr>
        <w:br/>
      </w:r>
      <w:hyperlink r:id="rId14" w:history="1">
        <w:r w:rsidRPr="004931F1">
          <w:rPr>
            <w:rStyle w:val="Hyperlink"/>
            <w:rFonts w:ascii="Arial" w:hAnsi="Arial" w:cs="Arial"/>
            <w:i/>
            <w:iCs/>
            <w:sz w:val="20"/>
            <w:szCs w:val="20"/>
          </w:rPr>
          <w:t>secretaris@genealogie.hcc.nl</w:t>
        </w:r>
      </w:hyperlink>
    </w:p>
    <w:p w14:paraId="462A7015" w14:textId="77777777" w:rsidR="004931F1" w:rsidRPr="004931F1" w:rsidRDefault="004931F1" w:rsidP="004931F1">
      <w:pPr>
        <w:pStyle w:val="Default"/>
        <w:spacing w:line="276" w:lineRule="auto"/>
        <w:rPr>
          <w:rFonts w:ascii="Arial" w:hAnsi="Arial" w:cs="Arial"/>
          <w:i/>
          <w:iCs/>
          <w:sz w:val="20"/>
          <w:szCs w:val="20"/>
          <w:u w:val="single"/>
        </w:rPr>
      </w:pPr>
    </w:p>
    <w:p w14:paraId="651AA9EC" w14:textId="77777777" w:rsidR="004931F1" w:rsidRPr="004931F1" w:rsidRDefault="004931F1" w:rsidP="004931F1">
      <w:pPr>
        <w:pStyle w:val="Default"/>
        <w:spacing w:line="276" w:lineRule="auto"/>
        <w:rPr>
          <w:rFonts w:ascii="Arial" w:hAnsi="Arial" w:cs="Arial"/>
          <w:i/>
          <w:iCs/>
          <w:sz w:val="20"/>
          <w:szCs w:val="20"/>
          <w:u w:val="single"/>
        </w:rPr>
      </w:pPr>
    </w:p>
    <w:p w14:paraId="4AF5A9D6" w14:textId="77777777" w:rsidR="004931F1" w:rsidRPr="004931F1" w:rsidRDefault="004931F1" w:rsidP="004931F1">
      <w:pPr>
        <w:pStyle w:val="Default"/>
        <w:spacing w:line="276" w:lineRule="auto"/>
        <w:rPr>
          <w:rFonts w:ascii="Arial" w:hAnsi="Arial" w:cs="Arial"/>
          <w:i/>
          <w:iCs/>
          <w:sz w:val="20"/>
          <w:szCs w:val="20"/>
        </w:rPr>
      </w:pPr>
      <w:r w:rsidRPr="004931F1">
        <w:rPr>
          <w:rFonts w:ascii="Arial" w:hAnsi="Arial" w:cs="Arial"/>
          <w:i/>
          <w:iCs/>
          <w:sz w:val="20"/>
          <w:szCs w:val="20"/>
        </w:rPr>
        <w:t xml:space="preserve">De informatie en persberichten die wij aan journalisten en/of redacties sturen, zijn zoveel mogelijk afgestemd op hun professionele interesse of speelt zich af in de regio/provincie. </w:t>
      </w:r>
      <w:r w:rsidRPr="004931F1">
        <w:rPr>
          <w:rFonts w:ascii="Arial" w:hAnsi="Arial" w:cs="Arial"/>
          <w:i/>
          <w:iCs/>
          <w:sz w:val="20"/>
          <w:szCs w:val="20"/>
        </w:rPr>
        <w:br/>
      </w:r>
      <w:r w:rsidRPr="004931F1">
        <w:rPr>
          <w:rFonts w:ascii="Arial" w:hAnsi="Arial" w:cs="Arial"/>
          <w:i/>
          <w:iCs/>
          <w:sz w:val="20"/>
          <w:szCs w:val="20"/>
        </w:rPr>
        <w:br/>
        <w:t xml:space="preserve">We gebruiken een eigen persbestand waarin </w:t>
      </w:r>
      <w:r w:rsidRPr="004931F1">
        <w:rPr>
          <w:rFonts w:ascii="Arial" w:hAnsi="Arial" w:cs="Arial"/>
          <w:i/>
          <w:iCs/>
          <w:sz w:val="20"/>
          <w:szCs w:val="20"/>
          <w:u w:val="single"/>
        </w:rPr>
        <w:t>alleen</w:t>
      </w:r>
      <w:r w:rsidRPr="004931F1">
        <w:rPr>
          <w:rFonts w:ascii="Arial" w:hAnsi="Arial" w:cs="Arial"/>
          <w:i/>
          <w:iCs/>
          <w:sz w:val="20"/>
          <w:szCs w:val="20"/>
        </w:rPr>
        <w:t xml:space="preserve"> de </w:t>
      </w:r>
      <w:proofErr w:type="spellStart"/>
      <w:r w:rsidRPr="004931F1">
        <w:rPr>
          <w:rFonts w:ascii="Arial" w:hAnsi="Arial" w:cs="Arial"/>
          <w:i/>
          <w:iCs/>
          <w:sz w:val="20"/>
          <w:szCs w:val="20"/>
        </w:rPr>
        <w:t>naw-gegevens</w:t>
      </w:r>
      <w:proofErr w:type="spellEnd"/>
      <w:r w:rsidRPr="004931F1">
        <w:rPr>
          <w:rFonts w:ascii="Arial" w:hAnsi="Arial" w:cs="Arial"/>
          <w:i/>
          <w:iCs/>
          <w:sz w:val="20"/>
          <w:szCs w:val="20"/>
        </w:rPr>
        <w:t xml:space="preserve"> van de media zijn opgenomen inclusief hun telefoonnummer en e-mailadres, maar geen persoonlijke gegevens. Dit bestand is niet voor anderen toegankelijk en wordt niet commercieel verhandeld. Met deze gegevens wordt daarom verder niets gedaan.</w:t>
      </w:r>
      <w:r w:rsidRPr="004931F1">
        <w:rPr>
          <w:rFonts w:ascii="Arial" w:hAnsi="Arial" w:cs="Arial"/>
          <w:i/>
          <w:iCs/>
          <w:sz w:val="20"/>
          <w:szCs w:val="20"/>
        </w:rPr>
        <w:br/>
      </w:r>
      <w:r w:rsidRPr="004931F1">
        <w:rPr>
          <w:rFonts w:ascii="Arial" w:hAnsi="Arial" w:cs="Arial"/>
          <w:i/>
          <w:iCs/>
          <w:sz w:val="20"/>
          <w:szCs w:val="20"/>
        </w:rPr>
        <w:br/>
        <w:t xml:space="preserve">Wilt u onze persberichten niet meer ontvangen, stuur dan een mail naar </w:t>
      </w:r>
    </w:p>
    <w:p w14:paraId="4D814E2F" w14:textId="77777777" w:rsidR="004931F1" w:rsidRPr="004931F1" w:rsidRDefault="004931F1" w:rsidP="004931F1">
      <w:pPr>
        <w:pStyle w:val="Default"/>
        <w:spacing w:line="276" w:lineRule="auto"/>
        <w:rPr>
          <w:rFonts w:ascii="Arial" w:hAnsi="Arial" w:cs="Arial"/>
          <w:i/>
          <w:iCs/>
          <w:sz w:val="20"/>
          <w:szCs w:val="20"/>
        </w:rPr>
      </w:pPr>
      <w:hyperlink r:id="rId15" w:history="1">
        <w:r w:rsidRPr="004931F1">
          <w:rPr>
            <w:rStyle w:val="Hyperlink"/>
            <w:rFonts w:ascii="Arial" w:hAnsi="Arial" w:cs="Arial"/>
            <w:i/>
            <w:iCs/>
            <w:sz w:val="20"/>
            <w:szCs w:val="20"/>
          </w:rPr>
          <w:t>publicrelations@genealogie.hcc.nl</w:t>
        </w:r>
      </w:hyperlink>
      <w:r w:rsidRPr="004931F1">
        <w:rPr>
          <w:rFonts w:ascii="Arial" w:hAnsi="Arial" w:cs="Arial"/>
          <w:i/>
          <w:iCs/>
          <w:sz w:val="20"/>
          <w:szCs w:val="20"/>
        </w:rPr>
        <w:t xml:space="preserve"> met 'uitschrijven' in de onderwerpregel.</w:t>
      </w:r>
    </w:p>
    <w:p w14:paraId="74A139F0" w14:textId="77777777" w:rsidR="004931F1" w:rsidRPr="004931F1" w:rsidRDefault="004931F1" w:rsidP="004931F1">
      <w:pPr>
        <w:pStyle w:val="Default"/>
        <w:spacing w:line="276" w:lineRule="auto"/>
        <w:rPr>
          <w:rFonts w:ascii="Arial" w:hAnsi="Arial" w:cs="Arial"/>
          <w:i/>
          <w:iCs/>
          <w:sz w:val="20"/>
          <w:szCs w:val="20"/>
        </w:rPr>
      </w:pPr>
    </w:p>
    <w:p w14:paraId="114AE1F2" w14:textId="58BABEB5" w:rsidR="00E73E5C" w:rsidRPr="004931F1" w:rsidRDefault="00E73E5C" w:rsidP="004931F1">
      <w:pPr>
        <w:pStyle w:val="Default"/>
        <w:spacing w:line="276" w:lineRule="auto"/>
        <w:rPr>
          <w:rFonts w:ascii="Arial" w:hAnsi="Arial" w:cs="Arial"/>
          <w:i/>
          <w:iCs/>
          <w:sz w:val="20"/>
          <w:szCs w:val="20"/>
        </w:rPr>
      </w:pPr>
    </w:p>
    <w:sectPr w:rsidR="00E73E5C" w:rsidRPr="004931F1" w:rsidSect="00FE771B">
      <w:pgSz w:w="11906" w:h="16838"/>
      <w:pgMar w:top="851" w:right="1134"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1FC3C5" w14:textId="77777777" w:rsidR="000C03CF" w:rsidRDefault="000C03CF" w:rsidP="00E333B1">
      <w:pPr>
        <w:spacing w:after="0" w:line="240" w:lineRule="auto"/>
      </w:pPr>
      <w:r>
        <w:separator/>
      </w:r>
    </w:p>
  </w:endnote>
  <w:endnote w:type="continuationSeparator" w:id="0">
    <w:p w14:paraId="7D0F8D27" w14:textId="77777777" w:rsidR="000C03CF" w:rsidRDefault="000C03CF" w:rsidP="00E333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venir Next LT Pro">
    <w:charset w:val="00"/>
    <w:family w:val="swiss"/>
    <w:pitch w:val="variable"/>
    <w:sig w:usb0="800000EF" w:usb1="5000204A" w:usb2="00000000" w:usb3="00000000" w:csb0="00000093"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F45019" w14:textId="77777777" w:rsidR="000C03CF" w:rsidRDefault="000C03CF" w:rsidP="00E333B1">
      <w:pPr>
        <w:spacing w:after="0" w:line="240" w:lineRule="auto"/>
      </w:pPr>
      <w:r>
        <w:separator/>
      </w:r>
    </w:p>
  </w:footnote>
  <w:footnote w:type="continuationSeparator" w:id="0">
    <w:p w14:paraId="634E1008" w14:textId="77777777" w:rsidR="000C03CF" w:rsidRDefault="000C03CF" w:rsidP="00E333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006F93"/>
    <w:multiLevelType w:val="multilevel"/>
    <w:tmpl w:val="507C2E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C8B0F75"/>
    <w:multiLevelType w:val="multilevel"/>
    <w:tmpl w:val="7E7AA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78484589">
    <w:abstractNumId w:val="1"/>
  </w:num>
  <w:num w:numId="2" w16cid:durableId="18724537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3657"/>
    <w:rsid w:val="00001790"/>
    <w:rsid w:val="0001114B"/>
    <w:rsid w:val="00011432"/>
    <w:rsid w:val="00012F55"/>
    <w:rsid w:val="00020559"/>
    <w:rsid w:val="000240A4"/>
    <w:rsid w:val="00032CAB"/>
    <w:rsid w:val="00033D7B"/>
    <w:rsid w:val="00041042"/>
    <w:rsid w:val="00046D9B"/>
    <w:rsid w:val="00061790"/>
    <w:rsid w:val="00062136"/>
    <w:rsid w:val="000623DF"/>
    <w:rsid w:val="000630FF"/>
    <w:rsid w:val="00065FB3"/>
    <w:rsid w:val="000728FF"/>
    <w:rsid w:val="000B0E97"/>
    <w:rsid w:val="000B41C1"/>
    <w:rsid w:val="000C03CF"/>
    <w:rsid w:val="000C13F5"/>
    <w:rsid w:val="000C41E9"/>
    <w:rsid w:val="000C52B3"/>
    <w:rsid w:val="000C6B43"/>
    <w:rsid w:val="000D3A84"/>
    <w:rsid w:val="000E2E5A"/>
    <w:rsid w:val="00104E9B"/>
    <w:rsid w:val="00125B84"/>
    <w:rsid w:val="0013729D"/>
    <w:rsid w:val="001406C9"/>
    <w:rsid w:val="001418AF"/>
    <w:rsid w:val="00151C70"/>
    <w:rsid w:val="00170A3F"/>
    <w:rsid w:val="00187321"/>
    <w:rsid w:val="001967D0"/>
    <w:rsid w:val="00196FF2"/>
    <w:rsid w:val="001A4623"/>
    <w:rsid w:val="001A5B73"/>
    <w:rsid w:val="001A6E34"/>
    <w:rsid w:val="001B1BD5"/>
    <w:rsid w:val="001B1FA3"/>
    <w:rsid w:val="001B261E"/>
    <w:rsid w:val="001B3DDB"/>
    <w:rsid w:val="001B59B5"/>
    <w:rsid w:val="001C0142"/>
    <w:rsid w:val="001F50F0"/>
    <w:rsid w:val="00207D8F"/>
    <w:rsid w:val="002178C2"/>
    <w:rsid w:val="00230003"/>
    <w:rsid w:val="002646BC"/>
    <w:rsid w:val="002657CF"/>
    <w:rsid w:val="002700D1"/>
    <w:rsid w:val="0027031E"/>
    <w:rsid w:val="0028495A"/>
    <w:rsid w:val="00286704"/>
    <w:rsid w:val="00291E75"/>
    <w:rsid w:val="00292E48"/>
    <w:rsid w:val="0029371F"/>
    <w:rsid w:val="00296059"/>
    <w:rsid w:val="002B423E"/>
    <w:rsid w:val="002C3B16"/>
    <w:rsid w:val="002C78F8"/>
    <w:rsid w:val="002D5985"/>
    <w:rsid w:val="002D60FC"/>
    <w:rsid w:val="002E0D28"/>
    <w:rsid w:val="002E4A4F"/>
    <w:rsid w:val="002E6176"/>
    <w:rsid w:val="003009E5"/>
    <w:rsid w:val="00300B33"/>
    <w:rsid w:val="00302965"/>
    <w:rsid w:val="00324748"/>
    <w:rsid w:val="00325AB2"/>
    <w:rsid w:val="00326BC2"/>
    <w:rsid w:val="00327CC3"/>
    <w:rsid w:val="0033262E"/>
    <w:rsid w:val="0034120C"/>
    <w:rsid w:val="00353FB7"/>
    <w:rsid w:val="00354973"/>
    <w:rsid w:val="00375848"/>
    <w:rsid w:val="00380397"/>
    <w:rsid w:val="0038051F"/>
    <w:rsid w:val="00385047"/>
    <w:rsid w:val="00387F20"/>
    <w:rsid w:val="00391E43"/>
    <w:rsid w:val="003B7718"/>
    <w:rsid w:val="003C3C55"/>
    <w:rsid w:val="003E133A"/>
    <w:rsid w:val="003E484B"/>
    <w:rsid w:val="003F4C78"/>
    <w:rsid w:val="003F78C6"/>
    <w:rsid w:val="00402CA7"/>
    <w:rsid w:val="004045D2"/>
    <w:rsid w:val="00405620"/>
    <w:rsid w:val="004140F3"/>
    <w:rsid w:val="00417BEF"/>
    <w:rsid w:val="004238A2"/>
    <w:rsid w:val="00435EA9"/>
    <w:rsid w:val="00436597"/>
    <w:rsid w:val="0046697D"/>
    <w:rsid w:val="004740A0"/>
    <w:rsid w:val="00476477"/>
    <w:rsid w:val="0047679A"/>
    <w:rsid w:val="00481D17"/>
    <w:rsid w:val="00491C0E"/>
    <w:rsid w:val="004931F1"/>
    <w:rsid w:val="004A17E2"/>
    <w:rsid w:val="004C2D34"/>
    <w:rsid w:val="004D43CF"/>
    <w:rsid w:val="004E32A4"/>
    <w:rsid w:val="004E6854"/>
    <w:rsid w:val="004E6D27"/>
    <w:rsid w:val="004E6DC4"/>
    <w:rsid w:val="004F0D69"/>
    <w:rsid w:val="00504C71"/>
    <w:rsid w:val="005076D1"/>
    <w:rsid w:val="005243BF"/>
    <w:rsid w:val="005607B3"/>
    <w:rsid w:val="00570143"/>
    <w:rsid w:val="0057382D"/>
    <w:rsid w:val="00584C37"/>
    <w:rsid w:val="00587EEF"/>
    <w:rsid w:val="0059789D"/>
    <w:rsid w:val="005A3A02"/>
    <w:rsid w:val="005A7E7D"/>
    <w:rsid w:val="005B6204"/>
    <w:rsid w:val="005B7DC7"/>
    <w:rsid w:val="005C35C6"/>
    <w:rsid w:val="005D0FDF"/>
    <w:rsid w:val="005D5BCF"/>
    <w:rsid w:val="005F6B78"/>
    <w:rsid w:val="005F71C6"/>
    <w:rsid w:val="00601998"/>
    <w:rsid w:val="00615809"/>
    <w:rsid w:val="00616960"/>
    <w:rsid w:val="0062452A"/>
    <w:rsid w:val="0063465F"/>
    <w:rsid w:val="00634FDF"/>
    <w:rsid w:val="00640C6B"/>
    <w:rsid w:val="00641105"/>
    <w:rsid w:val="00645771"/>
    <w:rsid w:val="006515BA"/>
    <w:rsid w:val="00652D56"/>
    <w:rsid w:val="00654C96"/>
    <w:rsid w:val="006630AB"/>
    <w:rsid w:val="006636FF"/>
    <w:rsid w:val="0066370B"/>
    <w:rsid w:val="0067366A"/>
    <w:rsid w:val="0067438B"/>
    <w:rsid w:val="00690905"/>
    <w:rsid w:val="00697CAB"/>
    <w:rsid w:val="006B161C"/>
    <w:rsid w:val="006C0EB2"/>
    <w:rsid w:val="006C0F2F"/>
    <w:rsid w:val="006D1255"/>
    <w:rsid w:val="006E0C0F"/>
    <w:rsid w:val="006E2D99"/>
    <w:rsid w:val="006F0683"/>
    <w:rsid w:val="006F2C7F"/>
    <w:rsid w:val="006F7BF5"/>
    <w:rsid w:val="00702EE6"/>
    <w:rsid w:val="00711F2D"/>
    <w:rsid w:val="00713A64"/>
    <w:rsid w:val="00731E87"/>
    <w:rsid w:val="00731FB2"/>
    <w:rsid w:val="00733899"/>
    <w:rsid w:val="007378F0"/>
    <w:rsid w:val="00742CCF"/>
    <w:rsid w:val="00746348"/>
    <w:rsid w:val="007503BD"/>
    <w:rsid w:val="00754817"/>
    <w:rsid w:val="00765718"/>
    <w:rsid w:val="0078351C"/>
    <w:rsid w:val="00794969"/>
    <w:rsid w:val="00797690"/>
    <w:rsid w:val="007B4283"/>
    <w:rsid w:val="007B5C55"/>
    <w:rsid w:val="00801764"/>
    <w:rsid w:val="00806163"/>
    <w:rsid w:val="00813A54"/>
    <w:rsid w:val="00814752"/>
    <w:rsid w:val="008318C6"/>
    <w:rsid w:val="00833B9F"/>
    <w:rsid w:val="00834CCB"/>
    <w:rsid w:val="00846C86"/>
    <w:rsid w:val="008477C2"/>
    <w:rsid w:val="008928B3"/>
    <w:rsid w:val="00892F83"/>
    <w:rsid w:val="0089788B"/>
    <w:rsid w:val="008A3A52"/>
    <w:rsid w:val="008A5354"/>
    <w:rsid w:val="008A62A4"/>
    <w:rsid w:val="008C4734"/>
    <w:rsid w:val="008C4D42"/>
    <w:rsid w:val="008C57C5"/>
    <w:rsid w:val="008D20ED"/>
    <w:rsid w:val="008E43E8"/>
    <w:rsid w:val="008E57AE"/>
    <w:rsid w:val="008F47CE"/>
    <w:rsid w:val="008F7A99"/>
    <w:rsid w:val="009133A8"/>
    <w:rsid w:val="00915757"/>
    <w:rsid w:val="00923D28"/>
    <w:rsid w:val="009249B0"/>
    <w:rsid w:val="00943FC5"/>
    <w:rsid w:val="00950428"/>
    <w:rsid w:val="00953657"/>
    <w:rsid w:val="00954494"/>
    <w:rsid w:val="00962B8D"/>
    <w:rsid w:val="00962C2E"/>
    <w:rsid w:val="00977FB3"/>
    <w:rsid w:val="00980D43"/>
    <w:rsid w:val="00983205"/>
    <w:rsid w:val="009B393A"/>
    <w:rsid w:val="009B4975"/>
    <w:rsid w:val="009D7C77"/>
    <w:rsid w:val="009E2AC6"/>
    <w:rsid w:val="009E55A1"/>
    <w:rsid w:val="009F2886"/>
    <w:rsid w:val="009F7698"/>
    <w:rsid w:val="009F7946"/>
    <w:rsid w:val="00A041D4"/>
    <w:rsid w:val="00A04BDB"/>
    <w:rsid w:val="00A06CF5"/>
    <w:rsid w:val="00A10578"/>
    <w:rsid w:val="00A160BA"/>
    <w:rsid w:val="00A20381"/>
    <w:rsid w:val="00A23F74"/>
    <w:rsid w:val="00A27706"/>
    <w:rsid w:val="00A50B5D"/>
    <w:rsid w:val="00A55151"/>
    <w:rsid w:val="00A73681"/>
    <w:rsid w:val="00A8445A"/>
    <w:rsid w:val="00A86553"/>
    <w:rsid w:val="00A928BA"/>
    <w:rsid w:val="00AA08C9"/>
    <w:rsid w:val="00AB27E3"/>
    <w:rsid w:val="00AD5C46"/>
    <w:rsid w:val="00AE0163"/>
    <w:rsid w:val="00AE1F7C"/>
    <w:rsid w:val="00AE4727"/>
    <w:rsid w:val="00AE6422"/>
    <w:rsid w:val="00AE6862"/>
    <w:rsid w:val="00AF44E8"/>
    <w:rsid w:val="00AF69A0"/>
    <w:rsid w:val="00B027C3"/>
    <w:rsid w:val="00B107B5"/>
    <w:rsid w:val="00B14194"/>
    <w:rsid w:val="00B1525C"/>
    <w:rsid w:val="00B15578"/>
    <w:rsid w:val="00B27251"/>
    <w:rsid w:val="00B47571"/>
    <w:rsid w:val="00B51D3C"/>
    <w:rsid w:val="00B57C0A"/>
    <w:rsid w:val="00B6020B"/>
    <w:rsid w:val="00B636A5"/>
    <w:rsid w:val="00B63AD3"/>
    <w:rsid w:val="00B669AB"/>
    <w:rsid w:val="00B916F8"/>
    <w:rsid w:val="00B92EA2"/>
    <w:rsid w:val="00B9579D"/>
    <w:rsid w:val="00BA606B"/>
    <w:rsid w:val="00BB241E"/>
    <w:rsid w:val="00BB6E78"/>
    <w:rsid w:val="00BC35B7"/>
    <w:rsid w:val="00BC6C3D"/>
    <w:rsid w:val="00BD5D19"/>
    <w:rsid w:val="00BD7619"/>
    <w:rsid w:val="00BE15E5"/>
    <w:rsid w:val="00BE1DA8"/>
    <w:rsid w:val="00BE49AD"/>
    <w:rsid w:val="00BF075F"/>
    <w:rsid w:val="00BF5E48"/>
    <w:rsid w:val="00BF6F26"/>
    <w:rsid w:val="00C00641"/>
    <w:rsid w:val="00C0617E"/>
    <w:rsid w:val="00C242F4"/>
    <w:rsid w:val="00C4251F"/>
    <w:rsid w:val="00C5737C"/>
    <w:rsid w:val="00C57E04"/>
    <w:rsid w:val="00C6607A"/>
    <w:rsid w:val="00C67171"/>
    <w:rsid w:val="00C6797F"/>
    <w:rsid w:val="00C75AF3"/>
    <w:rsid w:val="00C848CE"/>
    <w:rsid w:val="00CC5CEB"/>
    <w:rsid w:val="00CD1C57"/>
    <w:rsid w:val="00CE4E1E"/>
    <w:rsid w:val="00CE5558"/>
    <w:rsid w:val="00D048A2"/>
    <w:rsid w:val="00D24515"/>
    <w:rsid w:val="00D5275D"/>
    <w:rsid w:val="00D57D4D"/>
    <w:rsid w:val="00D63500"/>
    <w:rsid w:val="00D67ECC"/>
    <w:rsid w:val="00D70027"/>
    <w:rsid w:val="00D71C71"/>
    <w:rsid w:val="00D75B65"/>
    <w:rsid w:val="00D806B0"/>
    <w:rsid w:val="00D82FE8"/>
    <w:rsid w:val="00DC51F7"/>
    <w:rsid w:val="00DD2DB2"/>
    <w:rsid w:val="00E00586"/>
    <w:rsid w:val="00E03401"/>
    <w:rsid w:val="00E055FE"/>
    <w:rsid w:val="00E1174A"/>
    <w:rsid w:val="00E142EE"/>
    <w:rsid w:val="00E15516"/>
    <w:rsid w:val="00E23509"/>
    <w:rsid w:val="00E252BA"/>
    <w:rsid w:val="00E333B1"/>
    <w:rsid w:val="00E40AAE"/>
    <w:rsid w:val="00E502A0"/>
    <w:rsid w:val="00E5724B"/>
    <w:rsid w:val="00E576E0"/>
    <w:rsid w:val="00E73E5C"/>
    <w:rsid w:val="00E77603"/>
    <w:rsid w:val="00E87731"/>
    <w:rsid w:val="00E9421E"/>
    <w:rsid w:val="00EA1BA0"/>
    <w:rsid w:val="00EC6FAB"/>
    <w:rsid w:val="00ED2463"/>
    <w:rsid w:val="00ED57C2"/>
    <w:rsid w:val="00EE3CB1"/>
    <w:rsid w:val="00EE518C"/>
    <w:rsid w:val="00F00C42"/>
    <w:rsid w:val="00F14790"/>
    <w:rsid w:val="00F20C8A"/>
    <w:rsid w:val="00F25964"/>
    <w:rsid w:val="00F274A9"/>
    <w:rsid w:val="00F301F8"/>
    <w:rsid w:val="00F34335"/>
    <w:rsid w:val="00F36B14"/>
    <w:rsid w:val="00F5290B"/>
    <w:rsid w:val="00F6097C"/>
    <w:rsid w:val="00F61FA0"/>
    <w:rsid w:val="00F7635D"/>
    <w:rsid w:val="00F77AE6"/>
    <w:rsid w:val="00F82442"/>
    <w:rsid w:val="00F9056A"/>
    <w:rsid w:val="00F94A20"/>
    <w:rsid w:val="00F94D5E"/>
    <w:rsid w:val="00F979AA"/>
    <w:rsid w:val="00FA6532"/>
    <w:rsid w:val="00FB1304"/>
    <w:rsid w:val="00FB47A7"/>
    <w:rsid w:val="00FB7C49"/>
    <w:rsid w:val="00FC7DD7"/>
    <w:rsid w:val="00FE1D39"/>
    <w:rsid w:val="00FE757A"/>
    <w:rsid w:val="00FE771B"/>
    <w:rsid w:val="00FF155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50C2ED"/>
  <w15:chartTrackingRefBased/>
  <w15:docId w15:val="{9C3CDB19-067A-46C1-9401-0BD12C838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nl-NL"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953657"/>
    <w:pPr>
      <w:spacing w:after="160" w:line="259" w:lineRule="auto"/>
    </w:pPr>
    <w:rPr>
      <w:sz w:val="22"/>
      <w:szCs w:val="22"/>
      <w:lang w:eastAsia="en-US"/>
    </w:rPr>
  </w:style>
  <w:style w:type="paragraph" w:styleId="Kop1">
    <w:name w:val="heading 1"/>
    <w:basedOn w:val="Standaard"/>
    <w:link w:val="Kop1Char"/>
    <w:uiPriority w:val="9"/>
    <w:qFormat/>
    <w:rsid w:val="001406C9"/>
    <w:pPr>
      <w:spacing w:before="100" w:beforeAutospacing="1" w:after="100" w:afterAutospacing="1" w:line="240" w:lineRule="auto"/>
      <w:outlineLvl w:val="0"/>
    </w:pPr>
    <w:rPr>
      <w:rFonts w:ascii="Times New Roman" w:eastAsia="Times New Roman" w:hAnsi="Times New Roman"/>
      <w:b/>
      <w:bCs/>
      <w:kern w:val="36"/>
      <w:sz w:val="48"/>
      <w:szCs w:val="48"/>
      <w:lang w:val="x-none" w:eastAsia="nl-NL"/>
    </w:rPr>
  </w:style>
  <w:style w:type="paragraph" w:styleId="Kop2">
    <w:name w:val="heading 2"/>
    <w:basedOn w:val="Standaard"/>
    <w:next w:val="Standaard"/>
    <w:link w:val="Kop2Char"/>
    <w:uiPriority w:val="9"/>
    <w:semiHidden/>
    <w:unhideWhenUsed/>
    <w:qFormat/>
    <w:rsid w:val="00E5724B"/>
    <w:pPr>
      <w:keepNext/>
      <w:keepLines/>
      <w:spacing w:before="40" w:after="0"/>
      <w:outlineLvl w:val="1"/>
    </w:pPr>
    <w:rPr>
      <w:rFonts w:asciiTheme="majorHAnsi" w:eastAsiaTheme="majorEastAsia" w:hAnsiTheme="majorHAnsi" w:cstheme="majorBidi"/>
      <w:color w:val="0F4761" w:themeColor="accent1" w:themeShade="BF"/>
      <w:sz w:val="26"/>
      <w:szCs w:val="26"/>
    </w:rPr>
  </w:style>
  <w:style w:type="paragraph" w:styleId="Kop5">
    <w:name w:val="heading 5"/>
    <w:basedOn w:val="Standaard"/>
    <w:next w:val="Standaard"/>
    <w:link w:val="Kop5Char"/>
    <w:uiPriority w:val="9"/>
    <w:semiHidden/>
    <w:unhideWhenUsed/>
    <w:qFormat/>
    <w:rsid w:val="008F7A99"/>
    <w:pPr>
      <w:keepNext/>
      <w:keepLines/>
      <w:spacing w:before="200" w:after="0"/>
      <w:outlineLvl w:val="4"/>
    </w:pPr>
    <w:rPr>
      <w:rFonts w:ascii="Calibri Light" w:eastAsia="Times New Roman" w:hAnsi="Calibri Light"/>
      <w:color w:val="1F4D78"/>
      <w:sz w:val="20"/>
      <w:szCs w:val="20"/>
      <w:lang w:val="x-none" w:eastAsia="x-none"/>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uiPriority w:val="99"/>
    <w:unhideWhenUsed/>
    <w:rsid w:val="00953657"/>
    <w:rPr>
      <w:color w:val="0563C1"/>
      <w:u w:val="single"/>
    </w:rPr>
  </w:style>
  <w:style w:type="character" w:styleId="Zwaar">
    <w:name w:val="Strong"/>
    <w:uiPriority w:val="22"/>
    <w:qFormat/>
    <w:rsid w:val="00953657"/>
    <w:rPr>
      <w:b/>
      <w:bCs/>
    </w:rPr>
  </w:style>
  <w:style w:type="paragraph" w:customStyle="1" w:styleId="s21">
    <w:name w:val="s21"/>
    <w:basedOn w:val="Standaard"/>
    <w:rsid w:val="00953657"/>
    <w:pPr>
      <w:spacing w:before="100" w:beforeAutospacing="1" w:after="100" w:afterAutospacing="1" w:line="240" w:lineRule="auto"/>
    </w:pPr>
    <w:rPr>
      <w:rFonts w:ascii="Times New Roman" w:hAnsi="Times New Roman"/>
      <w:sz w:val="24"/>
      <w:szCs w:val="24"/>
      <w:lang w:eastAsia="nl-NL"/>
    </w:rPr>
  </w:style>
  <w:style w:type="paragraph" w:styleId="Koptekst">
    <w:name w:val="header"/>
    <w:basedOn w:val="Standaard"/>
    <w:link w:val="KoptekstChar"/>
    <w:uiPriority w:val="99"/>
    <w:unhideWhenUsed/>
    <w:rsid w:val="00D806B0"/>
    <w:pPr>
      <w:tabs>
        <w:tab w:val="center" w:pos="4536"/>
        <w:tab w:val="right" w:pos="9072"/>
      </w:tabs>
      <w:spacing w:after="200" w:line="276" w:lineRule="auto"/>
    </w:pPr>
    <w:rPr>
      <w:sz w:val="20"/>
      <w:szCs w:val="20"/>
      <w:lang w:val="x-none" w:eastAsia="x-none"/>
    </w:rPr>
  </w:style>
  <w:style w:type="character" w:customStyle="1" w:styleId="KoptekstChar">
    <w:name w:val="Koptekst Char"/>
    <w:link w:val="Koptekst"/>
    <w:uiPriority w:val="99"/>
    <w:rsid w:val="00D806B0"/>
    <w:rPr>
      <w:rFonts w:ascii="Calibri" w:eastAsia="Calibri" w:hAnsi="Calibri" w:cs="Times New Roman"/>
    </w:rPr>
  </w:style>
  <w:style w:type="paragraph" w:styleId="Geenafstand">
    <w:name w:val="No Spacing"/>
    <w:uiPriority w:val="1"/>
    <w:qFormat/>
    <w:rsid w:val="00D806B0"/>
    <w:rPr>
      <w:rFonts w:eastAsia="Times New Roman"/>
      <w:sz w:val="22"/>
      <w:szCs w:val="22"/>
      <w:lang w:eastAsia="en-US"/>
    </w:rPr>
  </w:style>
  <w:style w:type="paragraph" w:styleId="Voettekst">
    <w:name w:val="footer"/>
    <w:basedOn w:val="Standaard"/>
    <w:link w:val="VoettekstChar"/>
    <w:uiPriority w:val="99"/>
    <w:unhideWhenUsed/>
    <w:rsid w:val="00E333B1"/>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E333B1"/>
  </w:style>
  <w:style w:type="character" w:styleId="GevolgdeHyperlink">
    <w:name w:val="FollowedHyperlink"/>
    <w:uiPriority w:val="99"/>
    <w:semiHidden/>
    <w:unhideWhenUsed/>
    <w:rsid w:val="00D71C71"/>
    <w:rPr>
      <w:color w:val="954F72"/>
      <w:u w:val="single"/>
    </w:rPr>
  </w:style>
  <w:style w:type="table" w:styleId="Tabelraster">
    <w:name w:val="Table Grid"/>
    <w:basedOn w:val="Standaardtabel"/>
    <w:uiPriority w:val="39"/>
    <w:rsid w:val="00F61F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unhideWhenUsed/>
    <w:rsid w:val="00BE49AD"/>
    <w:pPr>
      <w:spacing w:after="255" w:line="240" w:lineRule="auto"/>
    </w:pPr>
    <w:rPr>
      <w:rFonts w:ascii="Times New Roman" w:eastAsia="Times New Roman" w:hAnsi="Times New Roman"/>
      <w:sz w:val="24"/>
      <w:szCs w:val="24"/>
      <w:lang w:eastAsia="nl-NL"/>
    </w:rPr>
  </w:style>
  <w:style w:type="character" w:customStyle="1" w:styleId="Kop1Char">
    <w:name w:val="Kop 1 Char"/>
    <w:link w:val="Kop1"/>
    <w:uiPriority w:val="9"/>
    <w:rsid w:val="001406C9"/>
    <w:rPr>
      <w:rFonts w:ascii="Times New Roman" w:eastAsia="Times New Roman" w:hAnsi="Times New Roman" w:cs="Times New Roman"/>
      <w:b/>
      <w:bCs/>
      <w:kern w:val="36"/>
      <w:sz w:val="48"/>
      <w:szCs w:val="48"/>
      <w:lang w:eastAsia="nl-NL"/>
    </w:rPr>
  </w:style>
  <w:style w:type="character" w:customStyle="1" w:styleId="Kop5Char">
    <w:name w:val="Kop 5 Char"/>
    <w:link w:val="Kop5"/>
    <w:uiPriority w:val="9"/>
    <w:semiHidden/>
    <w:rsid w:val="008F7A99"/>
    <w:rPr>
      <w:rFonts w:ascii="Calibri Light" w:eastAsia="Times New Roman" w:hAnsi="Calibri Light" w:cs="Times New Roman"/>
      <w:color w:val="1F4D78"/>
    </w:rPr>
  </w:style>
  <w:style w:type="paragraph" w:customStyle="1" w:styleId="without-title">
    <w:name w:val="without-title"/>
    <w:basedOn w:val="Standaard"/>
    <w:rsid w:val="008F7A99"/>
    <w:pPr>
      <w:spacing w:before="100" w:beforeAutospacing="1" w:after="100" w:afterAutospacing="1" w:line="240" w:lineRule="auto"/>
    </w:pPr>
    <w:rPr>
      <w:rFonts w:ascii="Times New Roman" w:eastAsia="Times New Roman" w:hAnsi="Times New Roman"/>
      <w:sz w:val="24"/>
      <w:szCs w:val="24"/>
      <w:lang w:eastAsia="nl-NL"/>
    </w:rPr>
  </w:style>
  <w:style w:type="paragraph" w:styleId="Ballontekst">
    <w:name w:val="Balloon Text"/>
    <w:basedOn w:val="Standaard"/>
    <w:link w:val="BallontekstChar"/>
    <w:uiPriority w:val="99"/>
    <w:semiHidden/>
    <w:unhideWhenUsed/>
    <w:rsid w:val="00A10578"/>
    <w:pPr>
      <w:spacing w:after="0" w:line="240" w:lineRule="auto"/>
    </w:pPr>
    <w:rPr>
      <w:rFonts w:ascii="Tahoma" w:hAnsi="Tahoma"/>
      <w:sz w:val="16"/>
      <w:szCs w:val="16"/>
      <w:lang w:val="x-none" w:eastAsia="x-none"/>
    </w:rPr>
  </w:style>
  <w:style w:type="character" w:customStyle="1" w:styleId="BallontekstChar">
    <w:name w:val="Ballontekst Char"/>
    <w:link w:val="Ballontekst"/>
    <w:uiPriority w:val="99"/>
    <w:semiHidden/>
    <w:rsid w:val="00A10578"/>
    <w:rPr>
      <w:rFonts w:ascii="Tahoma" w:hAnsi="Tahoma" w:cs="Tahoma"/>
      <w:sz w:val="16"/>
      <w:szCs w:val="16"/>
    </w:rPr>
  </w:style>
  <w:style w:type="character" w:customStyle="1" w:styleId="st">
    <w:name w:val="st"/>
    <w:rsid w:val="000623DF"/>
  </w:style>
  <w:style w:type="character" w:styleId="Nadruk">
    <w:name w:val="Emphasis"/>
    <w:uiPriority w:val="20"/>
    <w:qFormat/>
    <w:rsid w:val="000623DF"/>
    <w:rPr>
      <w:i/>
      <w:iCs/>
    </w:rPr>
  </w:style>
  <w:style w:type="paragraph" w:customStyle="1" w:styleId="Default">
    <w:name w:val="Default"/>
    <w:rsid w:val="00794969"/>
    <w:pPr>
      <w:autoSpaceDE w:val="0"/>
      <w:autoSpaceDN w:val="0"/>
      <w:adjustRightInd w:val="0"/>
    </w:pPr>
    <w:rPr>
      <w:rFonts w:ascii="Avenir Next LT Pro" w:hAnsi="Avenir Next LT Pro" w:cs="Avenir Next LT Pro"/>
      <w:color w:val="000000"/>
      <w:sz w:val="24"/>
      <w:szCs w:val="24"/>
    </w:rPr>
  </w:style>
  <w:style w:type="character" w:styleId="Onopgelostemelding">
    <w:name w:val="Unresolved Mention"/>
    <w:uiPriority w:val="99"/>
    <w:semiHidden/>
    <w:unhideWhenUsed/>
    <w:rsid w:val="00CC5CEB"/>
    <w:rPr>
      <w:color w:val="605E5C"/>
      <w:shd w:val="clear" w:color="auto" w:fill="E1DFDD"/>
    </w:rPr>
  </w:style>
  <w:style w:type="paragraph" w:styleId="Revisie">
    <w:name w:val="Revision"/>
    <w:hidden/>
    <w:uiPriority w:val="99"/>
    <w:semiHidden/>
    <w:rsid w:val="0067366A"/>
    <w:rPr>
      <w:sz w:val="22"/>
      <w:szCs w:val="22"/>
      <w:lang w:eastAsia="en-US"/>
    </w:rPr>
  </w:style>
  <w:style w:type="character" w:customStyle="1" w:styleId="Kop2Char">
    <w:name w:val="Kop 2 Char"/>
    <w:basedOn w:val="Standaardalinea-lettertype"/>
    <w:link w:val="Kop2"/>
    <w:uiPriority w:val="9"/>
    <w:semiHidden/>
    <w:rsid w:val="00E5724B"/>
    <w:rPr>
      <w:rFonts w:asciiTheme="majorHAnsi" w:eastAsiaTheme="majorEastAsia" w:hAnsiTheme="majorHAnsi" w:cstheme="majorBidi"/>
      <w:color w:val="0F4761"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525844">
      <w:bodyDiv w:val="1"/>
      <w:marLeft w:val="120"/>
      <w:marRight w:val="120"/>
      <w:marTop w:val="120"/>
      <w:marBottom w:val="120"/>
      <w:divBdr>
        <w:top w:val="none" w:sz="0" w:space="0" w:color="auto"/>
        <w:left w:val="none" w:sz="0" w:space="0" w:color="auto"/>
        <w:bottom w:val="none" w:sz="0" w:space="0" w:color="auto"/>
        <w:right w:val="none" w:sz="0" w:space="0" w:color="auto"/>
      </w:divBdr>
    </w:div>
    <w:div w:id="46683550">
      <w:bodyDiv w:val="1"/>
      <w:marLeft w:val="0"/>
      <w:marRight w:val="0"/>
      <w:marTop w:val="0"/>
      <w:marBottom w:val="0"/>
      <w:divBdr>
        <w:top w:val="none" w:sz="0" w:space="0" w:color="auto"/>
        <w:left w:val="none" w:sz="0" w:space="0" w:color="auto"/>
        <w:bottom w:val="none" w:sz="0" w:space="0" w:color="auto"/>
        <w:right w:val="none" w:sz="0" w:space="0" w:color="auto"/>
      </w:divBdr>
    </w:div>
    <w:div w:id="246155845">
      <w:bodyDiv w:val="1"/>
      <w:marLeft w:val="0"/>
      <w:marRight w:val="0"/>
      <w:marTop w:val="0"/>
      <w:marBottom w:val="0"/>
      <w:divBdr>
        <w:top w:val="none" w:sz="0" w:space="0" w:color="auto"/>
        <w:left w:val="none" w:sz="0" w:space="0" w:color="auto"/>
        <w:bottom w:val="none" w:sz="0" w:space="0" w:color="auto"/>
        <w:right w:val="none" w:sz="0" w:space="0" w:color="auto"/>
      </w:divBdr>
    </w:div>
    <w:div w:id="246892101">
      <w:bodyDiv w:val="1"/>
      <w:marLeft w:val="0"/>
      <w:marRight w:val="0"/>
      <w:marTop w:val="0"/>
      <w:marBottom w:val="0"/>
      <w:divBdr>
        <w:top w:val="none" w:sz="0" w:space="0" w:color="auto"/>
        <w:left w:val="none" w:sz="0" w:space="0" w:color="auto"/>
        <w:bottom w:val="none" w:sz="0" w:space="0" w:color="auto"/>
        <w:right w:val="none" w:sz="0" w:space="0" w:color="auto"/>
      </w:divBdr>
    </w:div>
    <w:div w:id="273633823">
      <w:bodyDiv w:val="1"/>
      <w:marLeft w:val="0"/>
      <w:marRight w:val="0"/>
      <w:marTop w:val="0"/>
      <w:marBottom w:val="0"/>
      <w:divBdr>
        <w:top w:val="none" w:sz="0" w:space="0" w:color="auto"/>
        <w:left w:val="none" w:sz="0" w:space="0" w:color="auto"/>
        <w:bottom w:val="none" w:sz="0" w:space="0" w:color="auto"/>
        <w:right w:val="none" w:sz="0" w:space="0" w:color="auto"/>
      </w:divBdr>
    </w:div>
    <w:div w:id="324555147">
      <w:bodyDiv w:val="1"/>
      <w:marLeft w:val="0"/>
      <w:marRight w:val="0"/>
      <w:marTop w:val="0"/>
      <w:marBottom w:val="0"/>
      <w:divBdr>
        <w:top w:val="none" w:sz="0" w:space="0" w:color="auto"/>
        <w:left w:val="none" w:sz="0" w:space="0" w:color="auto"/>
        <w:bottom w:val="none" w:sz="0" w:space="0" w:color="auto"/>
        <w:right w:val="none" w:sz="0" w:space="0" w:color="auto"/>
      </w:divBdr>
      <w:divsChild>
        <w:div w:id="416248513">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387803760">
      <w:bodyDiv w:val="1"/>
      <w:marLeft w:val="0"/>
      <w:marRight w:val="0"/>
      <w:marTop w:val="0"/>
      <w:marBottom w:val="0"/>
      <w:divBdr>
        <w:top w:val="none" w:sz="0" w:space="0" w:color="auto"/>
        <w:left w:val="none" w:sz="0" w:space="0" w:color="auto"/>
        <w:bottom w:val="none" w:sz="0" w:space="0" w:color="auto"/>
        <w:right w:val="none" w:sz="0" w:space="0" w:color="auto"/>
      </w:divBdr>
    </w:div>
    <w:div w:id="450977322">
      <w:bodyDiv w:val="1"/>
      <w:marLeft w:val="0"/>
      <w:marRight w:val="0"/>
      <w:marTop w:val="0"/>
      <w:marBottom w:val="0"/>
      <w:divBdr>
        <w:top w:val="none" w:sz="0" w:space="0" w:color="auto"/>
        <w:left w:val="none" w:sz="0" w:space="0" w:color="auto"/>
        <w:bottom w:val="none" w:sz="0" w:space="0" w:color="auto"/>
        <w:right w:val="none" w:sz="0" w:space="0" w:color="auto"/>
      </w:divBdr>
      <w:divsChild>
        <w:div w:id="1535734552">
          <w:marLeft w:val="0"/>
          <w:marRight w:val="0"/>
          <w:marTop w:val="0"/>
          <w:marBottom w:val="0"/>
          <w:divBdr>
            <w:top w:val="none" w:sz="0" w:space="0" w:color="auto"/>
            <w:left w:val="none" w:sz="0" w:space="0" w:color="auto"/>
            <w:bottom w:val="none" w:sz="0" w:space="0" w:color="auto"/>
            <w:right w:val="none" w:sz="0" w:space="0" w:color="auto"/>
          </w:divBdr>
          <w:divsChild>
            <w:div w:id="565185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669875">
      <w:bodyDiv w:val="1"/>
      <w:marLeft w:val="0"/>
      <w:marRight w:val="0"/>
      <w:marTop w:val="0"/>
      <w:marBottom w:val="0"/>
      <w:divBdr>
        <w:top w:val="none" w:sz="0" w:space="0" w:color="auto"/>
        <w:left w:val="none" w:sz="0" w:space="0" w:color="auto"/>
        <w:bottom w:val="none" w:sz="0" w:space="0" w:color="auto"/>
        <w:right w:val="none" w:sz="0" w:space="0" w:color="auto"/>
      </w:divBdr>
    </w:div>
    <w:div w:id="553349355">
      <w:bodyDiv w:val="1"/>
      <w:marLeft w:val="0"/>
      <w:marRight w:val="0"/>
      <w:marTop w:val="0"/>
      <w:marBottom w:val="0"/>
      <w:divBdr>
        <w:top w:val="none" w:sz="0" w:space="0" w:color="auto"/>
        <w:left w:val="none" w:sz="0" w:space="0" w:color="auto"/>
        <w:bottom w:val="none" w:sz="0" w:space="0" w:color="auto"/>
        <w:right w:val="none" w:sz="0" w:space="0" w:color="auto"/>
      </w:divBdr>
    </w:div>
    <w:div w:id="558521172">
      <w:bodyDiv w:val="1"/>
      <w:marLeft w:val="0"/>
      <w:marRight w:val="0"/>
      <w:marTop w:val="0"/>
      <w:marBottom w:val="0"/>
      <w:divBdr>
        <w:top w:val="none" w:sz="0" w:space="0" w:color="auto"/>
        <w:left w:val="none" w:sz="0" w:space="0" w:color="auto"/>
        <w:bottom w:val="none" w:sz="0" w:space="0" w:color="auto"/>
        <w:right w:val="none" w:sz="0" w:space="0" w:color="auto"/>
      </w:divBdr>
    </w:div>
    <w:div w:id="728766215">
      <w:bodyDiv w:val="1"/>
      <w:marLeft w:val="0"/>
      <w:marRight w:val="0"/>
      <w:marTop w:val="0"/>
      <w:marBottom w:val="0"/>
      <w:divBdr>
        <w:top w:val="none" w:sz="0" w:space="0" w:color="auto"/>
        <w:left w:val="none" w:sz="0" w:space="0" w:color="auto"/>
        <w:bottom w:val="none" w:sz="0" w:space="0" w:color="auto"/>
        <w:right w:val="none" w:sz="0" w:space="0" w:color="auto"/>
      </w:divBdr>
    </w:div>
    <w:div w:id="746002358">
      <w:bodyDiv w:val="1"/>
      <w:marLeft w:val="0"/>
      <w:marRight w:val="0"/>
      <w:marTop w:val="0"/>
      <w:marBottom w:val="0"/>
      <w:divBdr>
        <w:top w:val="none" w:sz="0" w:space="0" w:color="auto"/>
        <w:left w:val="none" w:sz="0" w:space="0" w:color="auto"/>
        <w:bottom w:val="none" w:sz="0" w:space="0" w:color="auto"/>
        <w:right w:val="none" w:sz="0" w:space="0" w:color="auto"/>
      </w:divBdr>
    </w:div>
    <w:div w:id="840243732">
      <w:bodyDiv w:val="1"/>
      <w:marLeft w:val="0"/>
      <w:marRight w:val="0"/>
      <w:marTop w:val="0"/>
      <w:marBottom w:val="0"/>
      <w:divBdr>
        <w:top w:val="none" w:sz="0" w:space="0" w:color="auto"/>
        <w:left w:val="none" w:sz="0" w:space="0" w:color="auto"/>
        <w:bottom w:val="none" w:sz="0" w:space="0" w:color="auto"/>
        <w:right w:val="none" w:sz="0" w:space="0" w:color="auto"/>
      </w:divBdr>
    </w:div>
    <w:div w:id="1046561845">
      <w:bodyDiv w:val="1"/>
      <w:marLeft w:val="0"/>
      <w:marRight w:val="0"/>
      <w:marTop w:val="0"/>
      <w:marBottom w:val="0"/>
      <w:divBdr>
        <w:top w:val="none" w:sz="0" w:space="0" w:color="auto"/>
        <w:left w:val="none" w:sz="0" w:space="0" w:color="auto"/>
        <w:bottom w:val="none" w:sz="0" w:space="0" w:color="auto"/>
        <w:right w:val="none" w:sz="0" w:space="0" w:color="auto"/>
      </w:divBdr>
    </w:div>
    <w:div w:id="1142696607">
      <w:bodyDiv w:val="1"/>
      <w:marLeft w:val="0"/>
      <w:marRight w:val="0"/>
      <w:marTop w:val="0"/>
      <w:marBottom w:val="0"/>
      <w:divBdr>
        <w:top w:val="none" w:sz="0" w:space="0" w:color="auto"/>
        <w:left w:val="none" w:sz="0" w:space="0" w:color="auto"/>
        <w:bottom w:val="none" w:sz="0" w:space="0" w:color="auto"/>
        <w:right w:val="none" w:sz="0" w:space="0" w:color="auto"/>
      </w:divBdr>
    </w:div>
    <w:div w:id="1148397956">
      <w:bodyDiv w:val="1"/>
      <w:marLeft w:val="0"/>
      <w:marRight w:val="0"/>
      <w:marTop w:val="0"/>
      <w:marBottom w:val="0"/>
      <w:divBdr>
        <w:top w:val="none" w:sz="0" w:space="0" w:color="auto"/>
        <w:left w:val="none" w:sz="0" w:space="0" w:color="auto"/>
        <w:bottom w:val="none" w:sz="0" w:space="0" w:color="auto"/>
        <w:right w:val="none" w:sz="0" w:space="0" w:color="auto"/>
      </w:divBdr>
    </w:div>
    <w:div w:id="1237327682">
      <w:bodyDiv w:val="1"/>
      <w:marLeft w:val="0"/>
      <w:marRight w:val="0"/>
      <w:marTop w:val="0"/>
      <w:marBottom w:val="0"/>
      <w:divBdr>
        <w:top w:val="none" w:sz="0" w:space="0" w:color="auto"/>
        <w:left w:val="none" w:sz="0" w:space="0" w:color="auto"/>
        <w:bottom w:val="none" w:sz="0" w:space="0" w:color="auto"/>
        <w:right w:val="none" w:sz="0" w:space="0" w:color="auto"/>
      </w:divBdr>
    </w:div>
    <w:div w:id="1322805734">
      <w:bodyDiv w:val="1"/>
      <w:marLeft w:val="0"/>
      <w:marRight w:val="0"/>
      <w:marTop w:val="0"/>
      <w:marBottom w:val="0"/>
      <w:divBdr>
        <w:top w:val="none" w:sz="0" w:space="0" w:color="auto"/>
        <w:left w:val="none" w:sz="0" w:space="0" w:color="auto"/>
        <w:bottom w:val="none" w:sz="0" w:space="0" w:color="auto"/>
        <w:right w:val="none" w:sz="0" w:space="0" w:color="auto"/>
      </w:divBdr>
    </w:div>
    <w:div w:id="1469934325">
      <w:bodyDiv w:val="1"/>
      <w:marLeft w:val="0"/>
      <w:marRight w:val="0"/>
      <w:marTop w:val="0"/>
      <w:marBottom w:val="0"/>
      <w:divBdr>
        <w:top w:val="none" w:sz="0" w:space="0" w:color="auto"/>
        <w:left w:val="none" w:sz="0" w:space="0" w:color="auto"/>
        <w:bottom w:val="none" w:sz="0" w:space="0" w:color="auto"/>
        <w:right w:val="none" w:sz="0" w:space="0" w:color="auto"/>
      </w:divBdr>
    </w:div>
    <w:div w:id="1580367127">
      <w:bodyDiv w:val="1"/>
      <w:marLeft w:val="0"/>
      <w:marRight w:val="0"/>
      <w:marTop w:val="0"/>
      <w:marBottom w:val="0"/>
      <w:divBdr>
        <w:top w:val="none" w:sz="0" w:space="0" w:color="auto"/>
        <w:left w:val="none" w:sz="0" w:space="0" w:color="auto"/>
        <w:bottom w:val="none" w:sz="0" w:space="0" w:color="auto"/>
        <w:right w:val="none" w:sz="0" w:space="0" w:color="auto"/>
      </w:divBdr>
    </w:div>
    <w:div w:id="1623221015">
      <w:bodyDiv w:val="1"/>
      <w:marLeft w:val="0"/>
      <w:marRight w:val="0"/>
      <w:marTop w:val="0"/>
      <w:marBottom w:val="0"/>
      <w:divBdr>
        <w:top w:val="none" w:sz="0" w:space="0" w:color="auto"/>
        <w:left w:val="none" w:sz="0" w:space="0" w:color="auto"/>
        <w:bottom w:val="none" w:sz="0" w:space="0" w:color="auto"/>
        <w:right w:val="none" w:sz="0" w:space="0" w:color="auto"/>
      </w:divBdr>
      <w:divsChild>
        <w:div w:id="197743004">
          <w:marLeft w:val="0"/>
          <w:marRight w:val="0"/>
          <w:marTop w:val="0"/>
          <w:marBottom w:val="150"/>
          <w:divBdr>
            <w:top w:val="none" w:sz="0" w:space="0" w:color="auto"/>
            <w:left w:val="none" w:sz="0" w:space="0" w:color="auto"/>
            <w:bottom w:val="none" w:sz="0" w:space="0" w:color="auto"/>
            <w:right w:val="none" w:sz="0" w:space="0" w:color="auto"/>
          </w:divBdr>
          <w:divsChild>
            <w:div w:id="1450007911">
              <w:marLeft w:val="0"/>
              <w:marRight w:val="0"/>
              <w:marTop w:val="0"/>
              <w:marBottom w:val="0"/>
              <w:divBdr>
                <w:top w:val="none" w:sz="0" w:space="0" w:color="auto"/>
                <w:left w:val="none" w:sz="0" w:space="0" w:color="auto"/>
                <w:bottom w:val="none" w:sz="0" w:space="0" w:color="auto"/>
                <w:right w:val="none" w:sz="0" w:space="0" w:color="auto"/>
              </w:divBdr>
            </w:div>
            <w:div w:id="1838303207">
              <w:marLeft w:val="0"/>
              <w:marRight w:val="0"/>
              <w:marTop w:val="0"/>
              <w:marBottom w:val="0"/>
              <w:divBdr>
                <w:top w:val="none" w:sz="0" w:space="0" w:color="auto"/>
                <w:left w:val="none" w:sz="0" w:space="0" w:color="auto"/>
                <w:bottom w:val="none" w:sz="0" w:space="0" w:color="auto"/>
                <w:right w:val="none" w:sz="0" w:space="0" w:color="auto"/>
              </w:divBdr>
            </w:div>
          </w:divsChild>
        </w:div>
        <w:div w:id="473257895">
          <w:marLeft w:val="0"/>
          <w:marRight w:val="0"/>
          <w:marTop w:val="0"/>
          <w:marBottom w:val="0"/>
          <w:divBdr>
            <w:top w:val="none" w:sz="0" w:space="0" w:color="auto"/>
            <w:left w:val="none" w:sz="0" w:space="0" w:color="auto"/>
            <w:bottom w:val="none" w:sz="0" w:space="0" w:color="auto"/>
            <w:right w:val="none" w:sz="0" w:space="0" w:color="auto"/>
          </w:divBdr>
          <w:divsChild>
            <w:div w:id="1307469278">
              <w:marLeft w:val="0"/>
              <w:marRight w:val="0"/>
              <w:marTop w:val="0"/>
              <w:marBottom w:val="0"/>
              <w:divBdr>
                <w:top w:val="none" w:sz="0" w:space="0" w:color="auto"/>
                <w:left w:val="none" w:sz="0" w:space="0" w:color="auto"/>
                <w:bottom w:val="none" w:sz="0" w:space="0" w:color="auto"/>
                <w:right w:val="none" w:sz="0" w:space="0" w:color="auto"/>
              </w:divBdr>
              <w:divsChild>
                <w:div w:id="196089741">
                  <w:marLeft w:val="0"/>
                  <w:marRight w:val="0"/>
                  <w:marTop w:val="0"/>
                  <w:marBottom w:val="300"/>
                  <w:divBdr>
                    <w:top w:val="none" w:sz="0" w:space="0" w:color="auto"/>
                    <w:left w:val="none" w:sz="0" w:space="0" w:color="auto"/>
                    <w:bottom w:val="none" w:sz="0" w:space="0" w:color="auto"/>
                    <w:right w:val="none" w:sz="0" w:space="0" w:color="auto"/>
                  </w:divBdr>
                </w:div>
                <w:div w:id="990063694">
                  <w:marLeft w:val="0"/>
                  <w:marRight w:val="0"/>
                  <w:marTop w:val="0"/>
                  <w:marBottom w:val="0"/>
                  <w:divBdr>
                    <w:top w:val="none" w:sz="0" w:space="0" w:color="auto"/>
                    <w:left w:val="none" w:sz="0" w:space="0" w:color="auto"/>
                    <w:bottom w:val="none" w:sz="0" w:space="0" w:color="auto"/>
                    <w:right w:val="none" w:sz="0" w:space="0" w:color="auto"/>
                  </w:divBdr>
                  <w:divsChild>
                    <w:div w:id="75710209">
                      <w:marLeft w:val="0"/>
                      <w:marRight w:val="0"/>
                      <w:marTop w:val="15"/>
                      <w:marBottom w:val="0"/>
                      <w:divBdr>
                        <w:top w:val="single" w:sz="48" w:space="0" w:color="C79900"/>
                        <w:left w:val="none" w:sz="0" w:space="0" w:color="auto"/>
                        <w:bottom w:val="none" w:sz="0" w:space="0" w:color="auto"/>
                        <w:right w:val="none" w:sz="0" w:space="0" w:color="auto"/>
                      </w:divBdr>
                    </w:div>
                    <w:div w:id="1925407048">
                      <w:marLeft w:val="0"/>
                      <w:marRight w:val="0"/>
                      <w:marTop w:val="0"/>
                      <w:marBottom w:val="0"/>
                      <w:divBdr>
                        <w:top w:val="none" w:sz="0" w:space="0" w:color="auto"/>
                        <w:left w:val="none" w:sz="0" w:space="0" w:color="auto"/>
                        <w:bottom w:val="none" w:sz="0" w:space="0" w:color="auto"/>
                        <w:right w:val="none" w:sz="0" w:space="0" w:color="auto"/>
                      </w:divBdr>
                    </w:div>
                  </w:divsChild>
                </w:div>
                <w:div w:id="1126970805">
                  <w:marLeft w:val="0"/>
                  <w:marRight w:val="300"/>
                  <w:marTop w:val="0"/>
                  <w:marBottom w:val="300"/>
                  <w:divBdr>
                    <w:top w:val="none" w:sz="0" w:space="0" w:color="auto"/>
                    <w:left w:val="none" w:sz="0" w:space="0" w:color="auto"/>
                    <w:bottom w:val="none" w:sz="0" w:space="0" w:color="auto"/>
                    <w:right w:val="none" w:sz="0" w:space="0" w:color="auto"/>
                  </w:divBdr>
                </w:div>
              </w:divsChild>
            </w:div>
            <w:div w:id="2105110240">
              <w:marLeft w:val="0"/>
              <w:marRight w:val="0"/>
              <w:marTop w:val="750"/>
              <w:marBottom w:val="450"/>
              <w:divBdr>
                <w:top w:val="single" w:sz="2" w:space="0" w:color="000000"/>
                <w:left w:val="single" w:sz="2" w:space="0" w:color="000000"/>
                <w:bottom w:val="single" w:sz="2" w:space="0" w:color="000000"/>
                <w:right w:val="single" w:sz="2" w:space="0" w:color="000000"/>
              </w:divBdr>
            </w:div>
          </w:divsChild>
        </w:div>
      </w:divsChild>
    </w:div>
    <w:div w:id="1707294828">
      <w:bodyDiv w:val="1"/>
      <w:marLeft w:val="0"/>
      <w:marRight w:val="0"/>
      <w:marTop w:val="0"/>
      <w:marBottom w:val="0"/>
      <w:divBdr>
        <w:top w:val="none" w:sz="0" w:space="0" w:color="auto"/>
        <w:left w:val="none" w:sz="0" w:space="0" w:color="auto"/>
        <w:bottom w:val="none" w:sz="0" w:space="0" w:color="auto"/>
        <w:right w:val="none" w:sz="0" w:space="0" w:color="auto"/>
      </w:divBdr>
    </w:div>
    <w:div w:id="1812599362">
      <w:bodyDiv w:val="1"/>
      <w:marLeft w:val="0"/>
      <w:marRight w:val="0"/>
      <w:marTop w:val="0"/>
      <w:marBottom w:val="0"/>
      <w:divBdr>
        <w:top w:val="none" w:sz="0" w:space="0" w:color="auto"/>
        <w:left w:val="none" w:sz="0" w:space="0" w:color="auto"/>
        <w:bottom w:val="none" w:sz="0" w:space="0" w:color="auto"/>
        <w:right w:val="none" w:sz="0" w:space="0" w:color="auto"/>
      </w:divBdr>
    </w:div>
    <w:div w:id="1838962807">
      <w:bodyDiv w:val="1"/>
      <w:marLeft w:val="0"/>
      <w:marRight w:val="0"/>
      <w:marTop w:val="0"/>
      <w:marBottom w:val="0"/>
      <w:divBdr>
        <w:top w:val="none" w:sz="0" w:space="0" w:color="auto"/>
        <w:left w:val="none" w:sz="0" w:space="0" w:color="auto"/>
        <w:bottom w:val="none" w:sz="0" w:space="0" w:color="auto"/>
        <w:right w:val="none" w:sz="0" w:space="0" w:color="auto"/>
      </w:divBdr>
      <w:divsChild>
        <w:div w:id="2065907973">
          <w:marLeft w:val="0"/>
          <w:marRight w:val="0"/>
          <w:marTop w:val="0"/>
          <w:marBottom w:val="0"/>
          <w:divBdr>
            <w:top w:val="none" w:sz="0" w:space="0" w:color="auto"/>
            <w:left w:val="none" w:sz="0" w:space="0" w:color="auto"/>
            <w:bottom w:val="none" w:sz="0" w:space="0" w:color="auto"/>
            <w:right w:val="none" w:sz="0" w:space="0" w:color="auto"/>
          </w:divBdr>
          <w:divsChild>
            <w:div w:id="881599821">
              <w:marLeft w:val="0"/>
              <w:marRight w:val="0"/>
              <w:marTop w:val="0"/>
              <w:marBottom w:val="0"/>
              <w:divBdr>
                <w:top w:val="none" w:sz="0" w:space="0" w:color="auto"/>
                <w:left w:val="none" w:sz="0" w:space="0" w:color="auto"/>
                <w:bottom w:val="none" w:sz="0" w:space="0" w:color="auto"/>
                <w:right w:val="none" w:sz="0" w:space="0" w:color="auto"/>
              </w:divBdr>
              <w:divsChild>
                <w:div w:id="1298489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694332">
      <w:bodyDiv w:val="1"/>
      <w:marLeft w:val="0"/>
      <w:marRight w:val="0"/>
      <w:marTop w:val="0"/>
      <w:marBottom w:val="0"/>
      <w:divBdr>
        <w:top w:val="none" w:sz="0" w:space="0" w:color="auto"/>
        <w:left w:val="none" w:sz="0" w:space="0" w:color="auto"/>
        <w:bottom w:val="none" w:sz="0" w:space="0" w:color="auto"/>
        <w:right w:val="none" w:sz="0" w:space="0" w:color="auto"/>
      </w:divBdr>
    </w:div>
    <w:div w:id="1915236269">
      <w:bodyDiv w:val="1"/>
      <w:marLeft w:val="0"/>
      <w:marRight w:val="0"/>
      <w:marTop w:val="0"/>
      <w:marBottom w:val="0"/>
      <w:divBdr>
        <w:top w:val="none" w:sz="0" w:space="0" w:color="auto"/>
        <w:left w:val="none" w:sz="0" w:space="0" w:color="auto"/>
        <w:bottom w:val="none" w:sz="0" w:space="0" w:color="auto"/>
        <w:right w:val="none" w:sz="0" w:space="0" w:color="auto"/>
      </w:divBdr>
    </w:div>
    <w:div w:id="1973554778">
      <w:bodyDiv w:val="1"/>
      <w:marLeft w:val="0"/>
      <w:marRight w:val="0"/>
      <w:marTop w:val="0"/>
      <w:marBottom w:val="0"/>
      <w:divBdr>
        <w:top w:val="none" w:sz="0" w:space="0" w:color="auto"/>
        <w:left w:val="none" w:sz="0" w:space="0" w:color="auto"/>
        <w:bottom w:val="none" w:sz="0" w:space="0" w:color="auto"/>
        <w:right w:val="none" w:sz="0" w:space="0" w:color="auto"/>
      </w:divBdr>
      <w:divsChild>
        <w:div w:id="1053499574">
          <w:marLeft w:val="0"/>
          <w:marRight w:val="0"/>
          <w:marTop w:val="0"/>
          <w:marBottom w:val="0"/>
          <w:divBdr>
            <w:top w:val="single" w:sz="2" w:space="0" w:color="000000"/>
            <w:left w:val="single" w:sz="2" w:space="0" w:color="000000"/>
            <w:bottom w:val="single" w:sz="2" w:space="0" w:color="000000"/>
            <w:right w:val="single" w:sz="2" w:space="0" w:color="000000"/>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ecretaris@genealogie.hcc.n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genealogie.hcc.n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publicrelations@genealogie.hcc.nl"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ecretaris@genealogie.hcc.nl"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a68c796-458c-45e3-8657-0ec687df5fd8" xsi:nil="true"/>
    <lcf76f155ced4ddcb4097134ff3c332f xmlns="5691d02c-cae7-41da-86e0-84c06f92facd">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 ma:contentTypeID="0x0101000915F6268897CF4DABFFF676F87F1DA4" ma:contentTypeVersion="18" ma:contentTypeDescription="Een nieuw document maken." ma:contentTypeScope="" ma:versionID="79c86f9529aaadcbe5ee7d8674cb4808">
  <xsd:schema xmlns:xsd="http://www.w3.org/2001/XMLSchema" xmlns:xs="http://www.w3.org/2001/XMLSchema" xmlns:p="http://schemas.microsoft.com/office/2006/metadata/properties" xmlns:ns2="5691d02c-cae7-41da-86e0-84c06f92facd" xmlns:ns3="2a68c796-458c-45e3-8657-0ec687df5fd8" targetNamespace="http://schemas.microsoft.com/office/2006/metadata/properties" ma:root="true" ma:fieldsID="3e7df2c6a2a06a611ce5e5adb3b73ed5" ns2:_="" ns3:_="">
    <xsd:import namespace="5691d02c-cae7-41da-86e0-84c06f92facd"/>
    <xsd:import namespace="2a68c796-458c-45e3-8657-0ec687df5fd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91d02c-cae7-41da-86e0-84c06f92fa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9ba0cca5-7947-4837-9cb9-3b3521a26fac"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68c796-458c-45e3-8657-0ec687df5fd8"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5b0ec180-40de-4366-b862-dc274d321232}" ma:internalName="TaxCatchAll" ma:showField="CatchAllData" ma:web="2a68c796-458c-45e3-8657-0ec687df5f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30864B-6302-4D1F-9754-34BC04C061A6}">
  <ds:schemaRefs>
    <ds:schemaRef ds:uri="http://schemas.microsoft.com/office/2006/metadata/properties"/>
    <ds:schemaRef ds:uri="http://schemas.microsoft.com/office/infopath/2007/PartnerControls"/>
    <ds:schemaRef ds:uri="2a68c796-458c-45e3-8657-0ec687df5fd8"/>
    <ds:schemaRef ds:uri="5691d02c-cae7-41da-86e0-84c06f92facd"/>
  </ds:schemaRefs>
</ds:datastoreItem>
</file>

<file path=customXml/itemProps2.xml><?xml version="1.0" encoding="utf-8"?>
<ds:datastoreItem xmlns:ds="http://schemas.openxmlformats.org/officeDocument/2006/customXml" ds:itemID="{718A436D-A09F-404A-A404-CBC66FFDC355}">
  <ds:schemaRefs>
    <ds:schemaRef ds:uri="http://schemas.openxmlformats.org/officeDocument/2006/bibliography"/>
  </ds:schemaRefs>
</ds:datastoreItem>
</file>

<file path=customXml/itemProps3.xml><?xml version="1.0" encoding="utf-8"?>
<ds:datastoreItem xmlns:ds="http://schemas.openxmlformats.org/officeDocument/2006/customXml" ds:itemID="{1BF1A058-C3FB-40E8-B9EF-BCC3D48A33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91d02c-cae7-41da-86e0-84c06f92facd"/>
    <ds:schemaRef ds:uri="2a68c796-458c-45e3-8657-0ec687df5f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45DC061-6DF0-4BA5-AB58-FDD07EB4022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1000</Words>
  <Characters>5505</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
    </vt:vector>
  </TitlesOfParts>
  <Company>Gemeente Amersfoort</Company>
  <LinksUpToDate>false</LinksUpToDate>
  <CharactersWithSpaces>6493</CharactersWithSpaces>
  <SharedDoc>false</SharedDoc>
  <HLinks>
    <vt:vector size="30" baseType="variant">
      <vt:variant>
        <vt:i4>5505061</vt:i4>
      </vt:variant>
      <vt:variant>
        <vt:i4>12</vt:i4>
      </vt:variant>
      <vt:variant>
        <vt:i4>0</vt:i4>
      </vt:variant>
      <vt:variant>
        <vt:i4>5</vt:i4>
      </vt:variant>
      <vt:variant>
        <vt:lpwstr>mailto:secretaris@genealogie.hcc.nl</vt:lpwstr>
      </vt:variant>
      <vt:variant>
        <vt:lpwstr/>
      </vt:variant>
      <vt:variant>
        <vt:i4>5505061</vt:i4>
      </vt:variant>
      <vt:variant>
        <vt:i4>9</vt:i4>
      </vt:variant>
      <vt:variant>
        <vt:i4>0</vt:i4>
      </vt:variant>
      <vt:variant>
        <vt:i4>5</vt:i4>
      </vt:variant>
      <vt:variant>
        <vt:lpwstr>mailto:secretaris@genealogie.hcc.nl</vt:lpwstr>
      </vt:variant>
      <vt:variant>
        <vt:lpwstr/>
      </vt:variant>
      <vt:variant>
        <vt:i4>3342366</vt:i4>
      </vt:variant>
      <vt:variant>
        <vt:i4>6</vt:i4>
      </vt:variant>
      <vt:variant>
        <vt:i4>0</vt:i4>
      </vt:variant>
      <vt:variant>
        <vt:i4>5</vt:i4>
      </vt:variant>
      <vt:variant>
        <vt:lpwstr>mailto:tkusters@rarivierenland.nl</vt:lpwstr>
      </vt:variant>
      <vt:variant>
        <vt:lpwstr/>
      </vt:variant>
      <vt:variant>
        <vt:i4>3473441</vt:i4>
      </vt:variant>
      <vt:variant>
        <vt:i4>3</vt:i4>
      </vt:variant>
      <vt:variant>
        <vt:i4>0</vt:i4>
      </vt:variant>
      <vt:variant>
        <vt:i4>5</vt:i4>
      </vt:variant>
      <vt:variant>
        <vt:lpwstr>https://genealogie.hcc.nl/</vt:lpwstr>
      </vt:variant>
      <vt:variant>
        <vt:lpwstr/>
      </vt:variant>
      <vt:variant>
        <vt:i4>655369</vt:i4>
      </vt:variant>
      <vt:variant>
        <vt:i4>0</vt:i4>
      </vt:variant>
      <vt:variant>
        <vt:i4>0</vt:i4>
      </vt:variant>
      <vt:variant>
        <vt:i4>5</vt:i4>
      </vt:variant>
      <vt:variant>
        <vt:lpwstr>http://www.regionaalarchiefrivierenland.nl/genealogiedag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Beau</dc:creator>
  <cp:keywords/>
  <cp:lastModifiedBy>John Glaser</cp:lastModifiedBy>
  <cp:revision>2</cp:revision>
  <dcterms:created xsi:type="dcterms:W3CDTF">2025-04-03T18:13:00Z</dcterms:created>
  <dcterms:modified xsi:type="dcterms:W3CDTF">2025-04-03T18:13:00Z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0x0101000915F6268897CF4DABFFF676F87F1DA4</vt:lpwstr>
  </property>
</Properties>
</file>