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44F42BE" w14:textId="7CE4E0B8" w:rsidR="006F0DDC" w:rsidRDefault="00B52858">
      <w:pPr>
        <w:rPr>
          <w:rFonts w:ascii="Arial" w:hAnsi="Arial" w:cs="Arial"/>
          <w:b/>
          <w:bCs/>
          <w:i/>
          <w:sz w:val="40"/>
          <w:szCs w:val="40"/>
          <w:lang w:val="de-DE"/>
        </w:rPr>
      </w:pPr>
      <w:r>
        <w:rPr>
          <w:noProof/>
        </w:rPr>
        <w:drawing>
          <wp:anchor distT="0" distB="0" distL="114935" distR="114935" simplePos="0" relativeHeight="251657728" behindDoc="0" locked="0" layoutInCell="0" allowOverlap="1" wp14:anchorId="067F89DE" wp14:editId="406EFCCB">
            <wp:simplePos x="0" y="0"/>
            <wp:positionH relativeFrom="column">
              <wp:posOffset>3810</wp:posOffset>
            </wp:positionH>
            <wp:positionV relativeFrom="paragraph">
              <wp:posOffset>-46355</wp:posOffset>
            </wp:positionV>
            <wp:extent cx="3228975" cy="38100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l="-15" t="-140" r="-15" b="-140"/>
                    <a:stretch>
                      <a:fillRect/>
                    </a:stretch>
                  </pic:blipFill>
                  <pic:spPr bwMode="auto">
                    <a:xfrm>
                      <a:off x="0" y="0"/>
                      <a:ext cx="3228975" cy="3810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Start w:id="0" w:name="_Hlk119336688"/>
      <w:r w:rsidR="006F0DDC">
        <w:rPr>
          <w:rFonts w:ascii="Arial" w:eastAsia="Arial" w:hAnsi="Arial" w:cs="Arial"/>
          <w:b/>
          <w:bCs/>
          <w:i/>
          <w:sz w:val="36"/>
          <w:szCs w:val="36"/>
          <w:lang w:val="de-DE"/>
        </w:rPr>
        <w:t xml:space="preserve">          </w:t>
      </w:r>
      <w:r w:rsidR="006F0DDC">
        <w:rPr>
          <w:rFonts w:ascii="Arial" w:hAnsi="Arial" w:cs="Arial"/>
          <w:b/>
          <w:bCs/>
          <w:i/>
          <w:sz w:val="36"/>
          <w:szCs w:val="36"/>
          <w:lang w:val="de-DE"/>
        </w:rPr>
        <w:t>P e r s b e r i c h t</w:t>
      </w:r>
    </w:p>
    <w:p w14:paraId="0FC04573" w14:textId="77777777" w:rsidR="006F0DDC" w:rsidRDefault="006F0DDC">
      <w:pPr>
        <w:spacing w:after="0" w:line="276" w:lineRule="auto"/>
        <w:rPr>
          <w:rFonts w:ascii="Arial" w:hAnsi="Arial" w:cs="Arial"/>
          <w:b/>
          <w:bCs/>
          <w:i/>
          <w:sz w:val="40"/>
          <w:szCs w:val="40"/>
          <w:lang w:val="de-DE"/>
        </w:rPr>
      </w:pPr>
    </w:p>
    <w:p w14:paraId="5E34F8C2" w14:textId="1731B557" w:rsidR="002460D6" w:rsidRDefault="002460D6" w:rsidP="002460D6">
      <w:pPr>
        <w:rPr>
          <w:rFonts w:ascii="Arial" w:hAnsi="Arial" w:cs="Arial"/>
          <w:sz w:val="24"/>
          <w:szCs w:val="24"/>
        </w:rPr>
      </w:pPr>
      <w:r w:rsidRPr="00595298">
        <w:rPr>
          <w:rFonts w:ascii="Arial" w:hAnsi="Arial" w:cs="Arial"/>
          <w:b/>
          <w:bCs/>
          <w:sz w:val="36"/>
          <w:szCs w:val="36"/>
        </w:rPr>
        <w:t>Joodse stamboomonderzoekers haken af</w:t>
      </w:r>
      <w:r w:rsidR="00E10E79" w:rsidRPr="00595298">
        <w:rPr>
          <w:rFonts w:ascii="Arial" w:hAnsi="Arial" w:cs="Arial"/>
          <w:b/>
          <w:bCs/>
          <w:sz w:val="36"/>
          <w:szCs w:val="36"/>
        </w:rPr>
        <w:br/>
      </w:r>
      <w:r w:rsidR="00E10E79" w:rsidRPr="002460D6">
        <w:rPr>
          <w:rFonts w:ascii="Arial" w:hAnsi="Arial" w:cs="Arial"/>
          <w:b/>
          <w:bCs/>
          <w:sz w:val="24"/>
          <w:szCs w:val="24"/>
        </w:rPr>
        <w:br/>
      </w:r>
      <w:r w:rsidRPr="002460D6">
        <w:rPr>
          <w:rFonts w:ascii="Arial" w:hAnsi="Arial" w:cs="Arial"/>
          <w:sz w:val="24"/>
          <w:szCs w:val="24"/>
        </w:rPr>
        <w:t xml:space="preserve">Dit jaar organiseert de interessegroep stamboomonderzoek, HCC!genealogie, </w:t>
      </w:r>
      <w:r w:rsidR="00595298" w:rsidRPr="002460D6">
        <w:rPr>
          <w:rFonts w:ascii="Arial" w:hAnsi="Arial" w:cs="Arial"/>
          <w:sz w:val="24"/>
          <w:szCs w:val="24"/>
        </w:rPr>
        <w:t>voor de 16</w:t>
      </w:r>
      <w:r w:rsidR="00595298" w:rsidRPr="002460D6">
        <w:rPr>
          <w:rFonts w:ascii="Arial" w:hAnsi="Arial" w:cs="Arial"/>
          <w:sz w:val="24"/>
          <w:szCs w:val="24"/>
          <w:vertAlign w:val="superscript"/>
        </w:rPr>
        <w:t>e</w:t>
      </w:r>
      <w:r w:rsidR="00595298" w:rsidRPr="002460D6">
        <w:rPr>
          <w:rFonts w:ascii="Arial" w:hAnsi="Arial" w:cs="Arial"/>
          <w:sz w:val="24"/>
          <w:szCs w:val="24"/>
        </w:rPr>
        <w:t xml:space="preserve"> keer </w:t>
      </w:r>
      <w:r w:rsidRPr="002460D6">
        <w:rPr>
          <w:rFonts w:ascii="Arial" w:hAnsi="Arial" w:cs="Arial"/>
          <w:sz w:val="24"/>
          <w:szCs w:val="24"/>
        </w:rPr>
        <w:t xml:space="preserve">haar landelijke stamboomdag. Voor dit jaar is die gepland op </w:t>
      </w:r>
      <w:r w:rsidR="006F0DDC" w:rsidRPr="002460D6">
        <w:rPr>
          <w:rFonts w:ascii="Arial" w:hAnsi="Arial" w:cs="Arial"/>
          <w:sz w:val="24"/>
          <w:szCs w:val="24"/>
        </w:rPr>
        <w:t>zaterdag 4 november van 1</w:t>
      </w:r>
      <w:r w:rsidR="00D838C9" w:rsidRPr="002460D6">
        <w:rPr>
          <w:rFonts w:ascii="Arial" w:hAnsi="Arial" w:cs="Arial"/>
          <w:sz w:val="24"/>
          <w:szCs w:val="24"/>
        </w:rPr>
        <w:t>0</w:t>
      </w:r>
      <w:r w:rsidR="006F0DDC" w:rsidRPr="002460D6">
        <w:rPr>
          <w:rFonts w:ascii="Arial" w:hAnsi="Arial" w:cs="Arial"/>
          <w:sz w:val="24"/>
          <w:szCs w:val="24"/>
        </w:rPr>
        <w:t xml:space="preserve">:00 uur tot 16:00 uur </w:t>
      </w:r>
      <w:r w:rsidRPr="002460D6">
        <w:rPr>
          <w:rFonts w:ascii="Arial" w:hAnsi="Arial" w:cs="Arial"/>
          <w:sz w:val="24"/>
          <w:szCs w:val="24"/>
        </w:rPr>
        <w:t xml:space="preserve">in </w:t>
      </w:r>
      <w:r w:rsidR="006F0DDC" w:rsidRPr="002460D6">
        <w:rPr>
          <w:rFonts w:ascii="Arial" w:hAnsi="Arial" w:cs="Arial"/>
          <w:sz w:val="24"/>
          <w:szCs w:val="24"/>
        </w:rPr>
        <w:t xml:space="preserve">het Regionaal Archief Alkmaar </w:t>
      </w:r>
      <w:r w:rsidR="006F0DDC" w:rsidRPr="002460D6">
        <w:rPr>
          <w:rFonts w:ascii="Arial" w:hAnsi="Arial" w:cs="Arial"/>
          <w:i/>
          <w:iCs/>
          <w:sz w:val="24"/>
          <w:szCs w:val="24"/>
        </w:rPr>
        <w:t>(Bergerweg 1, 1815 AC)</w:t>
      </w:r>
      <w:r w:rsidRPr="002460D6">
        <w:rPr>
          <w:rFonts w:ascii="Arial" w:hAnsi="Arial" w:cs="Arial"/>
          <w:i/>
          <w:iCs/>
          <w:sz w:val="24"/>
          <w:szCs w:val="24"/>
        </w:rPr>
        <w:t xml:space="preserve">. </w:t>
      </w:r>
      <w:r w:rsidRPr="002460D6">
        <w:rPr>
          <w:rFonts w:ascii="Arial" w:hAnsi="Arial" w:cs="Arial"/>
          <w:sz w:val="24"/>
          <w:szCs w:val="24"/>
        </w:rPr>
        <w:br/>
      </w:r>
      <w:r w:rsidR="00595298">
        <w:rPr>
          <w:rFonts w:ascii="Arial" w:hAnsi="Arial" w:cs="Arial"/>
          <w:sz w:val="24"/>
          <w:szCs w:val="24"/>
        </w:rPr>
        <w:br/>
      </w:r>
      <w:r w:rsidRPr="00063F48">
        <w:rPr>
          <w:rFonts w:ascii="Arial" w:hAnsi="Arial" w:cs="Arial"/>
          <w:sz w:val="24"/>
          <w:szCs w:val="24"/>
        </w:rPr>
        <w:t>Een onderdeel van deze dag is de Genealogische Markt. Daar worden diverse presentaties gegeven, zijn makers van computerprogramma’s</w:t>
      </w:r>
      <w:r w:rsidR="00063F48" w:rsidRPr="00063F48">
        <w:rPr>
          <w:rFonts w:ascii="Arial" w:hAnsi="Arial" w:cs="Arial"/>
          <w:sz w:val="24"/>
          <w:szCs w:val="24"/>
        </w:rPr>
        <w:t xml:space="preserve"> </w:t>
      </w:r>
      <w:r w:rsidR="00063F48" w:rsidRPr="00063F48">
        <w:rPr>
          <w:rFonts w:ascii="Arial" w:hAnsi="Arial" w:cs="Arial"/>
          <w:sz w:val="24"/>
          <w:szCs w:val="24"/>
        </w:rPr>
        <w:t xml:space="preserve">voor het vastleggen van stamboomgegevens aanwezig, </w:t>
      </w:r>
      <w:r w:rsidRPr="00063F48">
        <w:rPr>
          <w:rFonts w:ascii="Arial" w:hAnsi="Arial" w:cs="Arial"/>
          <w:sz w:val="24"/>
          <w:szCs w:val="24"/>
        </w:rPr>
        <w:t xml:space="preserve">evenals regionale </w:t>
      </w:r>
      <w:r w:rsidR="00696012" w:rsidRPr="00063F48">
        <w:rPr>
          <w:rFonts w:ascii="Arial" w:hAnsi="Arial" w:cs="Arial"/>
          <w:sz w:val="24"/>
          <w:szCs w:val="24"/>
        </w:rPr>
        <w:t xml:space="preserve">en nationale </w:t>
      </w:r>
      <w:r w:rsidRPr="00063F48">
        <w:rPr>
          <w:rFonts w:ascii="Arial" w:hAnsi="Arial" w:cs="Arial"/>
          <w:sz w:val="24"/>
          <w:szCs w:val="24"/>
        </w:rPr>
        <w:t xml:space="preserve">verenigingen. </w:t>
      </w:r>
      <w:r w:rsidR="00595298" w:rsidRPr="00063F48">
        <w:rPr>
          <w:rFonts w:ascii="Arial" w:hAnsi="Arial" w:cs="Arial"/>
          <w:sz w:val="24"/>
          <w:szCs w:val="24"/>
        </w:rPr>
        <w:br/>
      </w:r>
      <w:r w:rsidR="00595298" w:rsidRPr="00063F48">
        <w:rPr>
          <w:rFonts w:ascii="Arial" w:hAnsi="Arial" w:cs="Arial"/>
          <w:sz w:val="24"/>
          <w:szCs w:val="24"/>
        </w:rPr>
        <w:br/>
      </w:r>
      <w:r w:rsidRPr="0000097C">
        <w:rPr>
          <w:rFonts w:ascii="Arial" w:hAnsi="Arial" w:cs="Arial"/>
          <w:b/>
          <w:bCs/>
          <w:sz w:val="24"/>
          <w:szCs w:val="24"/>
        </w:rPr>
        <w:t>Zo zou ook de Nederlandse Kring voor Joodse Genealogie (NKvJG) acte de presence geven. Het bestuur van deze vereniging heeft laten weten dat zij geen actieve bijdrage kan leveren aan</w:t>
      </w:r>
      <w:r w:rsidR="00595298" w:rsidRPr="0000097C">
        <w:rPr>
          <w:rFonts w:ascii="Arial" w:hAnsi="Arial" w:cs="Arial"/>
          <w:b/>
          <w:bCs/>
          <w:sz w:val="24"/>
          <w:szCs w:val="24"/>
        </w:rPr>
        <w:t xml:space="preserve"> </w:t>
      </w:r>
      <w:r w:rsidRPr="0000097C">
        <w:rPr>
          <w:rFonts w:ascii="Arial" w:hAnsi="Arial" w:cs="Arial"/>
          <w:b/>
          <w:bCs/>
          <w:sz w:val="24"/>
          <w:szCs w:val="24"/>
        </w:rPr>
        <w:t>HCC!genealogiedag dit jaar.</w:t>
      </w:r>
      <w:r w:rsidRPr="002460D6">
        <w:rPr>
          <w:rFonts w:ascii="Arial" w:hAnsi="Arial" w:cs="Arial"/>
          <w:sz w:val="24"/>
          <w:szCs w:val="24"/>
        </w:rPr>
        <w:t xml:space="preserve"> </w:t>
      </w:r>
      <w:r w:rsidR="0000097C">
        <w:rPr>
          <w:rFonts w:ascii="Arial" w:hAnsi="Arial" w:cs="Arial"/>
          <w:sz w:val="24"/>
          <w:szCs w:val="24"/>
        </w:rPr>
        <w:br/>
      </w:r>
      <w:r w:rsidR="0000097C">
        <w:rPr>
          <w:rFonts w:ascii="Arial" w:hAnsi="Arial" w:cs="Arial"/>
          <w:sz w:val="24"/>
          <w:szCs w:val="24"/>
        </w:rPr>
        <w:br/>
      </w:r>
      <w:r w:rsidRPr="002460D6">
        <w:rPr>
          <w:rFonts w:ascii="Arial" w:hAnsi="Arial" w:cs="Arial"/>
          <w:sz w:val="24"/>
          <w:szCs w:val="24"/>
        </w:rPr>
        <w:t xml:space="preserve">“Het bleek moeilijk om vrijwilligers te vinden voor deze dag en de vrijwilligers die we uiteindelijk beschikbaar hadden, hebben aangegeven dat zij zich vanwege de situatie rond de oorlog tussen Israël en Hamas niet voldoende veilig voelen om namens onze vereniging in het openbaar op te treden”, aldus een verklaring van de NKvJG. Eraan toevoegend: “Het is triest om te constateren dat deze oorlog ook zijn weerslag heeft op de Joodse gemeenschap in Nederland en hier tot angst leidt”. </w:t>
      </w:r>
    </w:p>
    <w:p w14:paraId="3EBCEC76" w14:textId="77777777" w:rsidR="00B52858" w:rsidRPr="002460D6" w:rsidRDefault="00B52858" w:rsidP="00B52858">
      <w:pPr>
        <w:rPr>
          <w:rFonts w:ascii="Arial" w:hAnsi="Arial" w:cs="Arial"/>
          <w:sz w:val="24"/>
          <w:szCs w:val="24"/>
        </w:rPr>
      </w:pPr>
      <w:r>
        <w:rPr>
          <w:rFonts w:ascii="Arial" w:hAnsi="Arial" w:cs="Arial"/>
          <w:sz w:val="24"/>
          <w:szCs w:val="24"/>
        </w:rPr>
        <w:t>Hoewel het bestuur van HCC!genealogie dit besluit betreurt, heeft het alle begrip voor dit besluit. Het hoopt dat de kring op een volgende HCC!genealogiedag weer aanwezig is. HCC!genealogie zal nu zelf de informatie over Joodse genealogie en de bronnen daarvan delen.</w:t>
      </w:r>
    </w:p>
    <w:p w14:paraId="31381C38" w14:textId="3203D728" w:rsidR="006F0DDC" w:rsidRPr="00E10E79" w:rsidRDefault="00E10E79" w:rsidP="00E10E79">
      <w:pPr>
        <w:spacing w:after="0" w:line="240" w:lineRule="auto"/>
        <w:rPr>
          <w:rFonts w:ascii="Arial" w:hAnsi="Arial" w:cs="Arial"/>
          <w:b/>
          <w:bCs/>
          <w:sz w:val="24"/>
          <w:szCs w:val="24"/>
        </w:rPr>
      </w:pPr>
      <w:r>
        <w:rPr>
          <w:rFonts w:ascii="Arial" w:hAnsi="Arial" w:cs="Arial"/>
          <w:b/>
          <w:bCs/>
          <w:sz w:val="24"/>
          <w:szCs w:val="24"/>
        </w:rPr>
        <w:br/>
      </w:r>
      <w:r w:rsidR="006F0DDC">
        <w:rPr>
          <w:rFonts w:ascii="Arial" w:hAnsi="Arial" w:cs="Arial"/>
          <w:b/>
          <w:bCs/>
          <w:sz w:val="24"/>
          <w:szCs w:val="24"/>
        </w:rPr>
        <w:t>HCC!</w:t>
      </w:r>
      <w:r w:rsidR="006F0DDC">
        <w:rPr>
          <w:rFonts w:ascii="Arial" w:hAnsi="Arial" w:cs="Arial"/>
          <w:b/>
          <w:bCs/>
          <w:color w:val="FF0000"/>
          <w:sz w:val="24"/>
          <w:szCs w:val="24"/>
        </w:rPr>
        <w:t xml:space="preserve">genealogie </w:t>
      </w:r>
      <w:r w:rsidR="006F0DDC">
        <w:rPr>
          <w:rFonts w:ascii="Arial" w:hAnsi="Arial" w:cs="Arial"/>
          <w:sz w:val="24"/>
          <w:szCs w:val="24"/>
        </w:rPr>
        <w:br/>
        <w:t xml:space="preserve">HCC!genealogie is onderdeel van de HCC </w:t>
      </w:r>
      <w:r w:rsidR="006F0DDC">
        <w:rPr>
          <w:rFonts w:ascii="Arial" w:hAnsi="Arial" w:cs="Arial"/>
          <w:i/>
          <w:iCs/>
          <w:sz w:val="24"/>
          <w:szCs w:val="24"/>
        </w:rPr>
        <w:t>(de grootste computerclub in de Benelux).</w:t>
      </w:r>
      <w:r w:rsidR="006F0DDC">
        <w:rPr>
          <w:rFonts w:ascii="Arial" w:hAnsi="Arial" w:cs="Arial"/>
          <w:sz w:val="24"/>
          <w:szCs w:val="24"/>
        </w:rPr>
        <w:t xml:space="preserve"> Het is een levendige groep die geïnteresseerden adviseert over methoden en mogelijkheden van onderzoek, </w:t>
      </w:r>
      <w:r w:rsidR="006F0DDC" w:rsidRPr="00CD3272">
        <w:rPr>
          <w:rFonts w:ascii="Arial" w:hAnsi="Arial" w:cs="Arial"/>
          <w:sz w:val="24"/>
          <w:szCs w:val="24"/>
        </w:rPr>
        <w:t>over</w:t>
      </w:r>
      <w:r w:rsidR="006F0DDC">
        <w:rPr>
          <w:rFonts w:ascii="Arial" w:hAnsi="Arial" w:cs="Arial"/>
          <w:sz w:val="24"/>
          <w:szCs w:val="24"/>
        </w:rPr>
        <w:t xml:space="preserve"> genealogische computerprogramma’s en de mogelijkheden die internet biedt. Z</w:t>
      </w:r>
      <w:r w:rsidR="006F0DDC">
        <w:rPr>
          <w:rFonts w:ascii="Arial" w:hAnsi="Arial" w:cs="Arial"/>
          <w:color w:val="000000"/>
          <w:sz w:val="24"/>
          <w:szCs w:val="24"/>
        </w:rPr>
        <w:t xml:space="preserve">e organiseert informatieve bijeenkomsten, verzorgt presentaties en cursussen, stimuleert kennisuitwisseling tussen leden, verspreidt een wekelijkse digitale nieuwsbrief en onderhoudt een </w:t>
      </w:r>
      <w:hyperlink r:id="rId11" w:history="1">
        <w:r w:rsidR="006F0DDC">
          <w:rPr>
            <w:rStyle w:val="Hyperlink"/>
            <w:rFonts w:ascii="Arial" w:hAnsi="Arial" w:cs="Arial"/>
            <w:sz w:val="24"/>
            <w:szCs w:val="24"/>
          </w:rPr>
          <w:t>genealogische website</w:t>
        </w:r>
      </w:hyperlink>
      <w:r w:rsidR="006F0DDC">
        <w:rPr>
          <w:rFonts w:ascii="Arial" w:hAnsi="Arial" w:cs="Arial"/>
          <w:color w:val="000000"/>
          <w:sz w:val="24"/>
          <w:szCs w:val="24"/>
        </w:rPr>
        <w:t>.</w:t>
      </w:r>
      <w:r w:rsidR="006F0DDC">
        <w:rPr>
          <w:rFonts w:ascii="Arial" w:hAnsi="Arial" w:cs="Arial"/>
          <w:color w:val="000000"/>
          <w:sz w:val="24"/>
          <w:szCs w:val="24"/>
        </w:rPr>
        <w:br/>
      </w:r>
      <w:r w:rsidR="006F0DDC">
        <w:rPr>
          <w:rFonts w:ascii="Arial" w:hAnsi="Arial" w:cs="Arial"/>
        </w:rPr>
        <w:t>-------------------------------------------------------------------------------------------------------------------------------</w:t>
      </w:r>
    </w:p>
    <w:p w14:paraId="509F5FD8" w14:textId="054BD215" w:rsidR="006F0DDC" w:rsidRDefault="006F0DDC" w:rsidP="00E10E79">
      <w:pPr>
        <w:pStyle w:val="Geenafstand"/>
        <w:rPr>
          <w:rFonts w:ascii="Arial" w:hAnsi="Arial" w:cs="Arial"/>
          <w:sz w:val="24"/>
          <w:szCs w:val="24"/>
        </w:rPr>
      </w:pPr>
      <w:r>
        <w:rPr>
          <w:rFonts w:ascii="Arial" w:hAnsi="Arial" w:cs="Arial"/>
          <w:b/>
          <w:sz w:val="24"/>
          <w:szCs w:val="24"/>
        </w:rPr>
        <w:t>Noot voor de redactie</w:t>
      </w:r>
      <w:r>
        <w:rPr>
          <w:rFonts w:ascii="Arial" w:hAnsi="Arial" w:cs="Arial"/>
          <w:i/>
          <w:sz w:val="24"/>
          <w:szCs w:val="24"/>
        </w:rPr>
        <w:t xml:space="preserve"> (niet voor publicatie):</w:t>
      </w:r>
      <w:r w:rsidR="00E10E79">
        <w:rPr>
          <w:rFonts w:ascii="Arial" w:hAnsi="Arial" w:cs="Arial"/>
          <w:i/>
          <w:sz w:val="24"/>
          <w:szCs w:val="24"/>
        </w:rPr>
        <w:br/>
      </w:r>
      <w:r>
        <w:rPr>
          <w:rFonts w:ascii="Arial" w:hAnsi="Arial" w:cs="Arial"/>
          <w:sz w:val="24"/>
          <w:szCs w:val="24"/>
        </w:rPr>
        <w:t>Nadere informatie over het bovenstaande wordt u gaarne verstrekt door Cees Heystek, voorzitter</w:t>
      </w:r>
      <w:r w:rsidR="002460D6">
        <w:rPr>
          <w:rFonts w:ascii="Arial" w:hAnsi="Arial" w:cs="Arial"/>
          <w:sz w:val="24"/>
          <w:szCs w:val="24"/>
        </w:rPr>
        <w:t xml:space="preserve"> van HCC!genealogie</w:t>
      </w:r>
      <w:r>
        <w:rPr>
          <w:rFonts w:ascii="Arial" w:hAnsi="Arial" w:cs="Arial"/>
          <w:sz w:val="24"/>
          <w:szCs w:val="24"/>
        </w:rPr>
        <w:t xml:space="preserve">, telefonisch bereikbaar via 0416 279 373 / 06 22 457 837 of door </w:t>
      </w:r>
      <w:r w:rsidR="002460D6">
        <w:rPr>
          <w:rFonts w:ascii="Arial" w:hAnsi="Arial" w:cs="Arial"/>
          <w:sz w:val="24"/>
          <w:szCs w:val="24"/>
        </w:rPr>
        <w:t xml:space="preserve">Marius Heemstra, voorzitter van de </w:t>
      </w:r>
      <w:r w:rsidR="002460D6" w:rsidRPr="002460D6">
        <w:rPr>
          <w:rFonts w:ascii="Arial" w:hAnsi="Arial" w:cs="Arial"/>
          <w:sz w:val="24"/>
          <w:szCs w:val="24"/>
        </w:rPr>
        <w:t>Nederlandse Kring voor Joodse Genealogie (NKvJG)</w:t>
      </w:r>
      <w:r w:rsidR="002460D6">
        <w:rPr>
          <w:rFonts w:ascii="Arial" w:hAnsi="Arial" w:cs="Arial"/>
          <w:sz w:val="24"/>
          <w:szCs w:val="24"/>
        </w:rPr>
        <w:t>, telefonisch bereikbaar via</w:t>
      </w:r>
      <w:r w:rsidR="002460D6" w:rsidRPr="005153CF">
        <w:rPr>
          <w:rFonts w:ascii="Arial" w:hAnsi="Arial" w:cs="Arial"/>
          <w:sz w:val="24"/>
          <w:szCs w:val="24"/>
        </w:rPr>
        <w:t xml:space="preserve"> </w:t>
      </w:r>
      <w:r w:rsidR="005153CF" w:rsidRPr="005153CF">
        <w:rPr>
          <w:rFonts w:ascii="Arial" w:hAnsi="Arial" w:cs="Arial"/>
          <w:sz w:val="24"/>
          <w:szCs w:val="24"/>
        </w:rPr>
        <w:t>06 53 868 139</w:t>
      </w:r>
      <w:r w:rsidR="002460D6" w:rsidRPr="005153CF">
        <w:rPr>
          <w:rFonts w:ascii="Arial" w:hAnsi="Arial" w:cs="Arial"/>
          <w:sz w:val="24"/>
          <w:szCs w:val="24"/>
        </w:rPr>
        <w:t xml:space="preserve"> </w:t>
      </w:r>
      <w:r w:rsidR="002460D6">
        <w:rPr>
          <w:rFonts w:ascii="Arial" w:hAnsi="Arial" w:cs="Arial"/>
          <w:sz w:val="24"/>
          <w:szCs w:val="24"/>
        </w:rPr>
        <w:t xml:space="preserve">of per </w:t>
      </w:r>
      <w:hyperlink r:id="rId12" w:history="1">
        <w:r w:rsidRPr="00595298">
          <w:rPr>
            <w:rStyle w:val="Hyperlink"/>
            <w:rFonts w:ascii="Arial" w:hAnsi="Arial" w:cs="Arial"/>
            <w:sz w:val="24"/>
            <w:szCs w:val="24"/>
          </w:rPr>
          <w:t>e-mail</w:t>
        </w:r>
      </w:hyperlink>
      <w:r>
        <w:rPr>
          <w:rFonts w:ascii="Arial" w:hAnsi="Arial" w:cs="Arial"/>
          <w:sz w:val="24"/>
          <w:szCs w:val="24"/>
        </w:rPr>
        <w:t>.</w:t>
      </w:r>
      <w:r w:rsidR="00E10E79">
        <w:rPr>
          <w:rFonts w:ascii="Arial" w:hAnsi="Arial" w:cs="Arial"/>
          <w:sz w:val="24"/>
          <w:szCs w:val="24"/>
        </w:rPr>
        <w:br/>
      </w:r>
    </w:p>
    <w:p w14:paraId="0D2CB099" w14:textId="68EBF199" w:rsidR="00E10E79" w:rsidRPr="00E10E79" w:rsidRDefault="006F0DDC" w:rsidP="00E10E79">
      <w:pPr>
        <w:spacing w:after="0" w:line="240" w:lineRule="auto"/>
        <w:ind w:left="5664" w:hanging="5664"/>
        <w:rPr>
          <w:rFonts w:ascii="Arial" w:hAnsi="Arial" w:cs="Arial"/>
          <w:i/>
          <w:sz w:val="24"/>
          <w:szCs w:val="24"/>
        </w:rPr>
      </w:pPr>
      <w:r>
        <w:rPr>
          <w:rFonts w:ascii="Arial" w:hAnsi="Arial" w:cs="Arial"/>
          <w:i/>
          <w:sz w:val="24"/>
          <w:szCs w:val="24"/>
        </w:rPr>
        <w:t xml:space="preserve">Amersfoort, </w:t>
      </w:r>
      <w:r w:rsidR="00E631ED">
        <w:rPr>
          <w:rFonts w:ascii="Arial" w:hAnsi="Arial" w:cs="Arial"/>
          <w:i/>
          <w:sz w:val="24"/>
          <w:szCs w:val="24"/>
        </w:rPr>
        <w:t>25</w:t>
      </w:r>
      <w:r>
        <w:rPr>
          <w:rFonts w:ascii="Arial" w:hAnsi="Arial" w:cs="Arial"/>
          <w:i/>
          <w:sz w:val="24"/>
          <w:szCs w:val="24"/>
        </w:rPr>
        <w:t xml:space="preserve"> </w:t>
      </w:r>
      <w:r w:rsidR="00094407">
        <w:rPr>
          <w:rFonts w:ascii="Arial" w:hAnsi="Arial" w:cs="Arial"/>
          <w:i/>
          <w:sz w:val="24"/>
          <w:szCs w:val="24"/>
        </w:rPr>
        <w:t>okto</w:t>
      </w:r>
      <w:r>
        <w:rPr>
          <w:rFonts w:ascii="Arial" w:hAnsi="Arial" w:cs="Arial"/>
          <w:i/>
          <w:sz w:val="24"/>
          <w:szCs w:val="24"/>
        </w:rPr>
        <w:t>ber 202</w:t>
      </w:r>
      <w:bookmarkEnd w:id="0"/>
      <w:r w:rsidR="00E10E79">
        <w:rPr>
          <w:rFonts w:ascii="Arial" w:hAnsi="Arial" w:cs="Arial"/>
          <w:i/>
          <w:sz w:val="24"/>
          <w:szCs w:val="24"/>
        </w:rPr>
        <w:t>3</w:t>
      </w:r>
      <w:r w:rsidR="00E10E79">
        <w:rPr>
          <w:rFonts w:ascii="Arial" w:hAnsi="Arial" w:cs="Arial"/>
          <w:i/>
          <w:sz w:val="24"/>
          <w:szCs w:val="24"/>
        </w:rPr>
        <w:tab/>
      </w:r>
      <w:r w:rsidR="00E10E79">
        <w:rPr>
          <w:rFonts w:ascii="Arial" w:hAnsi="Arial" w:cs="Arial"/>
          <w:i/>
          <w:sz w:val="20"/>
          <w:szCs w:val="20"/>
        </w:rPr>
        <w:t>Secretariaat HCC!genealogie</w:t>
      </w:r>
      <w:r w:rsidR="00E10E79">
        <w:rPr>
          <w:rFonts w:ascii="Arial" w:hAnsi="Arial" w:cs="Arial"/>
          <w:i/>
          <w:sz w:val="24"/>
          <w:szCs w:val="24"/>
        </w:rPr>
        <w:br/>
      </w:r>
      <w:r w:rsidR="00E10E79">
        <w:rPr>
          <w:rFonts w:ascii="Arial" w:hAnsi="Arial" w:cs="Arial"/>
          <w:i/>
          <w:iCs/>
          <w:sz w:val="20"/>
          <w:szCs w:val="20"/>
          <w:shd w:val="clear" w:color="auto" w:fill="FFFFFF"/>
        </w:rPr>
        <w:t>Goudsberg 7, 3825 CE Amersfoort</w:t>
      </w:r>
      <w:r w:rsidR="00E10E79">
        <w:rPr>
          <w:rFonts w:ascii="Arial" w:hAnsi="Arial" w:cs="Arial"/>
          <w:i/>
          <w:iCs/>
          <w:sz w:val="20"/>
          <w:szCs w:val="20"/>
        </w:rPr>
        <w:br/>
      </w:r>
      <w:hyperlink r:id="rId13" w:history="1">
        <w:r w:rsidR="00E10E79">
          <w:rPr>
            <w:rStyle w:val="Hyperlink"/>
            <w:rFonts w:ascii="Arial" w:eastAsia="Times New Roman" w:hAnsi="Arial" w:cs="Arial"/>
            <w:i/>
            <w:iCs/>
            <w:sz w:val="20"/>
            <w:szCs w:val="20"/>
          </w:rPr>
          <w:t>secretaris@genealogie.hcc.nl</w:t>
        </w:r>
      </w:hyperlink>
    </w:p>
    <w:sectPr w:rsidR="00E10E79" w:rsidRPr="00E10E79" w:rsidSect="003F0608">
      <w:headerReference w:type="default" r:id="rId14"/>
      <w:headerReference w:type="first" r:id="rId15"/>
      <w:pgSz w:w="11906" w:h="16838"/>
      <w:pgMar w:top="1134"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4E560C" w14:textId="77777777" w:rsidR="00EC53B8" w:rsidRDefault="00EC53B8">
      <w:pPr>
        <w:spacing w:after="0" w:line="240" w:lineRule="auto"/>
      </w:pPr>
      <w:r>
        <w:separator/>
      </w:r>
    </w:p>
  </w:endnote>
  <w:endnote w:type="continuationSeparator" w:id="0">
    <w:p w14:paraId="2BCBC696" w14:textId="77777777" w:rsidR="00EC53B8" w:rsidRDefault="00EC53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57D0EF" w14:textId="77777777" w:rsidR="00EC53B8" w:rsidRDefault="00EC53B8">
      <w:pPr>
        <w:spacing w:after="0" w:line="240" w:lineRule="auto"/>
      </w:pPr>
      <w:r>
        <w:separator/>
      </w:r>
    </w:p>
  </w:footnote>
  <w:footnote w:type="continuationSeparator" w:id="0">
    <w:p w14:paraId="63C46BCD" w14:textId="77777777" w:rsidR="00EC53B8" w:rsidRDefault="00EC53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1635D" w14:textId="77777777" w:rsidR="006F0DDC" w:rsidRDefault="006F0DDC">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5790F" w14:textId="77777777" w:rsidR="006F0DDC" w:rsidRDefault="006F0DD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Kop5"/>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405111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Standaard"/>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272"/>
    <w:rsid w:val="0000097C"/>
    <w:rsid w:val="00063F48"/>
    <w:rsid w:val="00094407"/>
    <w:rsid w:val="000B509B"/>
    <w:rsid w:val="000B57D9"/>
    <w:rsid w:val="000C5E74"/>
    <w:rsid w:val="001737BB"/>
    <w:rsid w:val="002460D6"/>
    <w:rsid w:val="00320F77"/>
    <w:rsid w:val="003F0608"/>
    <w:rsid w:val="003F6E0D"/>
    <w:rsid w:val="00463BCC"/>
    <w:rsid w:val="005153CF"/>
    <w:rsid w:val="00595298"/>
    <w:rsid w:val="00622C21"/>
    <w:rsid w:val="006649FF"/>
    <w:rsid w:val="00696012"/>
    <w:rsid w:val="006A2B32"/>
    <w:rsid w:val="006F0DDC"/>
    <w:rsid w:val="007C3CE3"/>
    <w:rsid w:val="008974A7"/>
    <w:rsid w:val="009D7E86"/>
    <w:rsid w:val="00A10C97"/>
    <w:rsid w:val="00A71F44"/>
    <w:rsid w:val="00A822D6"/>
    <w:rsid w:val="00B52858"/>
    <w:rsid w:val="00B6106A"/>
    <w:rsid w:val="00BF0459"/>
    <w:rsid w:val="00C567F6"/>
    <w:rsid w:val="00CD3272"/>
    <w:rsid w:val="00D828F7"/>
    <w:rsid w:val="00D838C9"/>
    <w:rsid w:val="00E10E79"/>
    <w:rsid w:val="00E17DA5"/>
    <w:rsid w:val="00E631ED"/>
    <w:rsid w:val="00EC53B8"/>
    <w:rsid w:val="00F10881"/>
    <w:rsid w:val="00F533F4"/>
    <w:rsid w:val="00F90309"/>
    <w:rsid w:val="00FD609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0699A3"/>
  <w15:chartTrackingRefBased/>
  <w15:docId w15:val="{7D634433-B693-4B2C-9CAE-B091FE9DBF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uppressAutoHyphens/>
      <w:spacing w:after="160" w:line="256" w:lineRule="auto"/>
    </w:pPr>
    <w:rPr>
      <w:rFonts w:ascii="Calibri" w:eastAsia="Calibri" w:hAnsi="Calibri"/>
      <w:sz w:val="22"/>
      <w:szCs w:val="22"/>
      <w:lang w:eastAsia="zh-CN"/>
    </w:rPr>
  </w:style>
  <w:style w:type="paragraph" w:styleId="Kop1">
    <w:name w:val="heading 1"/>
    <w:basedOn w:val="Standaard"/>
    <w:next w:val="Plattetekst"/>
    <w:qFormat/>
    <w:pPr>
      <w:numPr>
        <w:numId w:val="1"/>
      </w:numPr>
      <w:spacing w:before="280" w:after="280" w:line="240" w:lineRule="auto"/>
      <w:outlineLvl w:val="0"/>
    </w:pPr>
    <w:rPr>
      <w:rFonts w:ascii="Times New Roman" w:eastAsia="Times New Roman" w:hAnsi="Times New Roman"/>
      <w:b/>
      <w:bCs/>
      <w:kern w:val="2"/>
      <w:sz w:val="48"/>
      <w:szCs w:val="48"/>
      <w:lang w:val="x-none"/>
    </w:rPr>
  </w:style>
  <w:style w:type="paragraph" w:styleId="Kop5">
    <w:name w:val="heading 5"/>
    <w:basedOn w:val="Standaard"/>
    <w:next w:val="Standaard"/>
    <w:qFormat/>
    <w:pPr>
      <w:keepNext/>
      <w:keepLines/>
      <w:numPr>
        <w:ilvl w:val="4"/>
        <w:numId w:val="1"/>
      </w:numPr>
      <w:spacing w:before="200" w:after="0"/>
      <w:outlineLvl w:val="4"/>
    </w:pPr>
    <w:rPr>
      <w:rFonts w:ascii="Calibri Light" w:eastAsia="Times New Roman" w:hAnsi="Calibri Light" w:cs="Calibri Light"/>
      <w:color w:val="1F4D78"/>
      <w:sz w:val="20"/>
      <w:szCs w:val="20"/>
      <w:lang w:val="x-non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Standaardalinea-lettertype1">
    <w:name w:val="Standaardalinea-lettertype1"/>
  </w:style>
  <w:style w:type="character" w:styleId="Hyperlink">
    <w:name w:val="Hyperlink"/>
    <w:rPr>
      <w:color w:val="0563C1"/>
      <w:u w:val="single"/>
    </w:rPr>
  </w:style>
  <w:style w:type="character" w:styleId="Zwaar">
    <w:name w:val="Strong"/>
    <w:uiPriority w:val="22"/>
    <w:qFormat/>
    <w:rPr>
      <w:b/>
      <w:bCs/>
    </w:rPr>
  </w:style>
  <w:style w:type="character" w:customStyle="1" w:styleId="KoptekstChar">
    <w:name w:val="Koptekst Char"/>
    <w:rPr>
      <w:rFonts w:ascii="Calibri" w:eastAsia="Calibri" w:hAnsi="Calibri" w:cs="Times New Roman"/>
    </w:rPr>
  </w:style>
  <w:style w:type="character" w:customStyle="1" w:styleId="VoettekstChar">
    <w:name w:val="Voettekst Char"/>
    <w:basedOn w:val="Standaardalinea-lettertype1"/>
  </w:style>
  <w:style w:type="character" w:styleId="GevolgdeHyperlink">
    <w:name w:val="FollowedHyperlink"/>
    <w:rPr>
      <w:color w:val="954F72"/>
      <w:u w:val="single"/>
    </w:rPr>
  </w:style>
  <w:style w:type="character" w:customStyle="1" w:styleId="Kop1Char">
    <w:name w:val="Kop 1 Char"/>
    <w:rPr>
      <w:rFonts w:ascii="Times New Roman" w:eastAsia="Times New Roman" w:hAnsi="Times New Roman" w:cs="Times New Roman"/>
      <w:b/>
      <w:bCs/>
      <w:kern w:val="2"/>
      <w:sz w:val="48"/>
      <w:szCs w:val="48"/>
    </w:rPr>
  </w:style>
  <w:style w:type="character" w:customStyle="1" w:styleId="Kop5Char">
    <w:name w:val="Kop 5 Char"/>
    <w:rPr>
      <w:rFonts w:ascii="Calibri Light" w:eastAsia="Times New Roman" w:hAnsi="Calibri Light" w:cs="Times New Roman"/>
      <w:color w:val="1F4D78"/>
    </w:rPr>
  </w:style>
  <w:style w:type="character" w:customStyle="1" w:styleId="BallontekstChar">
    <w:name w:val="Ballontekst Char"/>
    <w:rPr>
      <w:rFonts w:ascii="Tahoma" w:hAnsi="Tahoma" w:cs="Tahoma"/>
      <w:sz w:val="16"/>
      <w:szCs w:val="16"/>
    </w:rPr>
  </w:style>
  <w:style w:type="character" w:customStyle="1" w:styleId="st">
    <w:name w:val="st"/>
  </w:style>
  <w:style w:type="character" w:styleId="Nadruk">
    <w:name w:val="Emphasis"/>
    <w:uiPriority w:val="20"/>
    <w:qFormat/>
    <w:rPr>
      <w:i/>
      <w:iCs/>
    </w:rPr>
  </w:style>
  <w:style w:type="character" w:styleId="Onopgelostemelding">
    <w:name w:val="Unresolved Mention"/>
    <w:rPr>
      <w:color w:val="605E5C"/>
      <w:shd w:val="clear" w:color="auto" w:fill="E1DFDD"/>
    </w:rPr>
  </w:style>
  <w:style w:type="character" w:customStyle="1" w:styleId="creator">
    <w:name w:val="creator"/>
    <w:basedOn w:val="Standaardalinea-lettertype1"/>
  </w:style>
  <w:style w:type="character" w:customStyle="1" w:styleId="contact">
    <w:name w:val="contact"/>
    <w:basedOn w:val="Standaardalinea-lettertype1"/>
  </w:style>
  <w:style w:type="character" w:customStyle="1" w:styleId="location">
    <w:name w:val="location"/>
    <w:basedOn w:val="Standaardalinea-lettertype1"/>
  </w:style>
  <w:style w:type="paragraph" w:customStyle="1" w:styleId="Kop">
    <w:name w:val="Kop"/>
    <w:basedOn w:val="Standaard"/>
    <w:next w:val="Plattetekst"/>
    <w:pPr>
      <w:keepNext/>
      <w:spacing w:before="240" w:after="120"/>
    </w:pPr>
    <w:rPr>
      <w:rFonts w:ascii="Liberation Sans" w:eastAsia="Microsoft YaHei" w:hAnsi="Liberation Sans" w:cs="Lucida Sans"/>
      <w:sz w:val="28"/>
      <w:szCs w:val="28"/>
    </w:rPr>
  </w:style>
  <w:style w:type="paragraph" w:styleId="Plattetekst">
    <w:name w:val="Body Text"/>
    <w:basedOn w:val="Standaard"/>
    <w:pPr>
      <w:spacing w:after="140" w:line="276" w:lineRule="auto"/>
    </w:pPr>
  </w:style>
  <w:style w:type="paragraph" w:styleId="Lijst">
    <w:name w:val="List"/>
    <w:basedOn w:val="Plattetekst"/>
    <w:rPr>
      <w:rFonts w:cs="Lucida Sans"/>
    </w:rPr>
  </w:style>
  <w:style w:type="paragraph" w:styleId="Bijschrift">
    <w:name w:val="caption"/>
    <w:basedOn w:val="Standaard"/>
    <w:qFormat/>
    <w:pPr>
      <w:suppressLineNumbers/>
      <w:spacing w:before="120" w:after="120"/>
    </w:pPr>
    <w:rPr>
      <w:rFonts w:cs="Lucida Sans"/>
      <w:i/>
      <w:iCs/>
      <w:sz w:val="24"/>
      <w:szCs w:val="24"/>
    </w:rPr>
  </w:style>
  <w:style w:type="paragraph" w:customStyle="1" w:styleId="Index">
    <w:name w:val="Index"/>
    <w:basedOn w:val="Standaard"/>
    <w:pPr>
      <w:suppressLineNumbers/>
    </w:pPr>
    <w:rPr>
      <w:rFonts w:cs="Lucida Sans"/>
    </w:rPr>
  </w:style>
  <w:style w:type="paragraph" w:customStyle="1" w:styleId="s21">
    <w:name w:val="s21"/>
    <w:basedOn w:val="Standaard"/>
    <w:pPr>
      <w:spacing w:before="280" w:after="280" w:line="240" w:lineRule="auto"/>
    </w:pPr>
    <w:rPr>
      <w:rFonts w:ascii="Times New Roman" w:hAnsi="Times New Roman"/>
      <w:sz w:val="24"/>
      <w:szCs w:val="24"/>
    </w:rPr>
  </w:style>
  <w:style w:type="paragraph" w:customStyle="1" w:styleId="Kop-envoettekst">
    <w:name w:val="Kop- en voettekst"/>
    <w:basedOn w:val="Standaard"/>
    <w:pPr>
      <w:suppressLineNumbers/>
      <w:tabs>
        <w:tab w:val="center" w:pos="4819"/>
        <w:tab w:val="right" w:pos="9638"/>
      </w:tabs>
    </w:pPr>
  </w:style>
  <w:style w:type="paragraph" w:styleId="Koptekst">
    <w:name w:val="header"/>
    <w:basedOn w:val="Standaard"/>
    <w:pPr>
      <w:spacing w:after="200" w:line="276" w:lineRule="auto"/>
    </w:pPr>
    <w:rPr>
      <w:sz w:val="20"/>
      <w:szCs w:val="20"/>
      <w:lang w:val="x-none"/>
    </w:rPr>
  </w:style>
  <w:style w:type="paragraph" w:styleId="Geenafstand">
    <w:name w:val="No Spacing"/>
    <w:qFormat/>
    <w:pPr>
      <w:suppressAutoHyphens/>
    </w:pPr>
    <w:rPr>
      <w:rFonts w:ascii="Calibri" w:hAnsi="Calibri"/>
      <w:sz w:val="22"/>
      <w:szCs w:val="22"/>
      <w:lang w:eastAsia="zh-CN"/>
    </w:rPr>
  </w:style>
  <w:style w:type="paragraph" w:styleId="Voettekst">
    <w:name w:val="footer"/>
    <w:basedOn w:val="Standaard"/>
    <w:pPr>
      <w:spacing w:after="0" w:line="240" w:lineRule="auto"/>
    </w:pPr>
  </w:style>
  <w:style w:type="paragraph" w:styleId="Normaalweb">
    <w:name w:val="Normal (Web)"/>
    <w:basedOn w:val="Standaard"/>
    <w:uiPriority w:val="99"/>
    <w:pPr>
      <w:spacing w:after="255" w:line="240" w:lineRule="auto"/>
    </w:pPr>
    <w:rPr>
      <w:rFonts w:ascii="Times New Roman" w:eastAsia="Times New Roman" w:hAnsi="Times New Roman"/>
      <w:sz w:val="24"/>
      <w:szCs w:val="24"/>
    </w:rPr>
  </w:style>
  <w:style w:type="paragraph" w:customStyle="1" w:styleId="without-title">
    <w:name w:val="without-title"/>
    <w:basedOn w:val="Standaard"/>
    <w:pPr>
      <w:spacing w:before="280" w:after="280" w:line="240" w:lineRule="auto"/>
    </w:pPr>
    <w:rPr>
      <w:rFonts w:ascii="Times New Roman" w:eastAsia="Times New Roman" w:hAnsi="Times New Roman"/>
      <w:sz w:val="24"/>
      <w:szCs w:val="24"/>
    </w:rPr>
  </w:style>
  <w:style w:type="paragraph" w:styleId="Ballontekst">
    <w:name w:val="Balloon Text"/>
    <w:basedOn w:val="Standaard"/>
    <w:pPr>
      <w:spacing w:after="0" w:line="240" w:lineRule="auto"/>
    </w:pPr>
    <w:rPr>
      <w:rFonts w:ascii="Tahoma" w:hAnsi="Tahoma" w:cs="Tahoma"/>
      <w:sz w:val="16"/>
      <w:szCs w:val="16"/>
      <w:lang w:val="x-none"/>
    </w:rPr>
  </w:style>
  <w:style w:type="paragraph" w:customStyle="1" w:styleId="Default">
    <w:name w:val="Default"/>
    <w:pPr>
      <w:suppressAutoHyphens/>
      <w:autoSpaceDE w:val="0"/>
    </w:pPr>
    <w:rPr>
      <w:rFonts w:ascii="Avenir Next LT Pro" w:eastAsia="Calibri" w:hAnsi="Avenir Next LT Pro" w:cs="Avenir Next LT Pro"/>
      <w:color w:val="000000"/>
      <w:sz w:val="24"/>
      <w:szCs w:val="24"/>
      <w:lang w:eastAsia="zh-CN"/>
    </w:rPr>
  </w:style>
  <w:style w:type="paragraph" w:customStyle="1" w:styleId="contentpasted0">
    <w:name w:val="contentpasted0"/>
    <w:basedOn w:val="Standaard"/>
    <w:rsid w:val="00E10E79"/>
    <w:pPr>
      <w:suppressAutoHyphens w:val="0"/>
      <w:spacing w:after="0" w:line="240" w:lineRule="auto"/>
    </w:pPr>
    <w:rPr>
      <w:rFonts w:cs="Calibri"/>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645769">
      <w:bodyDiv w:val="1"/>
      <w:marLeft w:val="0"/>
      <w:marRight w:val="0"/>
      <w:marTop w:val="0"/>
      <w:marBottom w:val="0"/>
      <w:divBdr>
        <w:top w:val="none" w:sz="0" w:space="0" w:color="auto"/>
        <w:left w:val="none" w:sz="0" w:space="0" w:color="auto"/>
        <w:bottom w:val="none" w:sz="0" w:space="0" w:color="auto"/>
        <w:right w:val="none" w:sz="0" w:space="0" w:color="auto"/>
      </w:divBdr>
    </w:div>
    <w:div w:id="559678420">
      <w:bodyDiv w:val="1"/>
      <w:marLeft w:val="0"/>
      <w:marRight w:val="0"/>
      <w:marTop w:val="0"/>
      <w:marBottom w:val="0"/>
      <w:divBdr>
        <w:top w:val="none" w:sz="0" w:space="0" w:color="auto"/>
        <w:left w:val="none" w:sz="0" w:space="0" w:color="auto"/>
        <w:bottom w:val="none" w:sz="0" w:space="0" w:color="auto"/>
        <w:right w:val="none" w:sz="0" w:space="0" w:color="auto"/>
      </w:divBdr>
    </w:div>
    <w:div w:id="1879927919">
      <w:bodyDiv w:val="1"/>
      <w:marLeft w:val="0"/>
      <w:marRight w:val="0"/>
      <w:marTop w:val="0"/>
      <w:marBottom w:val="0"/>
      <w:divBdr>
        <w:top w:val="none" w:sz="0" w:space="0" w:color="auto"/>
        <w:left w:val="none" w:sz="0" w:space="0" w:color="auto"/>
        <w:bottom w:val="none" w:sz="0" w:space="0" w:color="auto"/>
        <w:right w:val="none" w:sz="0" w:space="0" w:color="auto"/>
      </w:divBdr>
    </w:div>
    <w:div w:id="2055108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ecretaris@genealogie.hcc.n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marius.heemstra@gmail.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genealogie.hcc.nl/"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7" ma:contentTypeDescription="Een nieuw document maken." ma:contentTypeScope="" ma:versionID="e111e596c4aad51745c74a4000ba9d93">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b78f9b673b90195e0abf4043282fd058"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54EB89-C9E6-4F26-8DD3-AF17C8B8BE69}">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2.xml><?xml version="1.0" encoding="utf-8"?>
<ds:datastoreItem xmlns:ds="http://schemas.openxmlformats.org/officeDocument/2006/customXml" ds:itemID="{783694F9-2A24-4964-92AF-3CEFBA1EB2EA}">
  <ds:schemaRefs>
    <ds:schemaRef ds:uri="http://schemas.microsoft.com/sharepoint/v3/contenttype/forms"/>
  </ds:schemaRefs>
</ds:datastoreItem>
</file>

<file path=customXml/itemProps3.xml><?xml version="1.0" encoding="utf-8"?>
<ds:datastoreItem xmlns:ds="http://schemas.openxmlformats.org/officeDocument/2006/customXml" ds:itemID="{A3BBDBE6-FD01-4AAD-9EAA-9C010704AE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426</Words>
  <Characters>2348</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2769</CharactersWithSpaces>
  <SharedDoc>false</SharedDoc>
  <HLinks>
    <vt:vector size="18" baseType="variant">
      <vt:variant>
        <vt:i4>5505061</vt:i4>
      </vt:variant>
      <vt:variant>
        <vt:i4>6</vt:i4>
      </vt:variant>
      <vt:variant>
        <vt:i4>0</vt:i4>
      </vt:variant>
      <vt:variant>
        <vt:i4>5</vt:i4>
      </vt:variant>
      <vt:variant>
        <vt:lpwstr>mailto:secretaris@genealogie.hcc.nl</vt:lpwstr>
      </vt:variant>
      <vt:variant>
        <vt:lpwstr/>
      </vt:variant>
      <vt:variant>
        <vt:i4>6225976</vt:i4>
      </vt:variant>
      <vt:variant>
        <vt:i4>3</vt:i4>
      </vt:variant>
      <vt:variant>
        <vt:i4>0</vt:i4>
      </vt:variant>
      <vt:variant>
        <vt:i4>5</vt:i4>
      </vt:variant>
      <vt:variant>
        <vt:lpwstr>mailto:marius.heemstra@gmail.com</vt:lpwstr>
      </vt:variant>
      <vt:variant>
        <vt:lpwstr/>
      </vt:variant>
      <vt:variant>
        <vt:i4>3473441</vt:i4>
      </vt:variant>
      <vt:variant>
        <vt:i4>0</vt:i4>
      </vt:variant>
      <vt:variant>
        <vt:i4>0</vt:i4>
      </vt:variant>
      <vt:variant>
        <vt:i4>5</vt:i4>
      </vt:variant>
      <vt:variant>
        <vt:lpwstr>https://genealogie.hcc.nl/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Lether</cp:lastModifiedBy>
  <cp:revision>6</cp:revision>
  <cp:lastPrinted>1899-12-31T23:00:00Z</cp:lastPrinted>
  <dcterms:created xsi:type="dcterms:W3CDTF">2023-10-22T09:54:00Z</dcterms:created>
  <dcterms:modified xsi:type="dcterms:W3CDTF">2023-10-24T15:47:00Z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